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0B18"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lang w:val="en-CA"/>
        </w:rPr>
        <w:fldChar w:fldCharType="begin"/>
      </w:r>
      <w:r w:rsidRPr="00DE0123">
        <w:rPr>
          <w:rFonts w:ascii="Times New Roman" w:hAnsi="Times New Roman" w:cs="Times New Roman"/>
          <w:sz w:val="24"/>
          <w:szCs w:val="24"/>
          <w:lang w:val="en-CA"/>
        </w:rPr>
        <w:instrText xml:space="preserve"> SEQ CHAPTER \h \r 1</w:instrText>
      </w:r>
      <w:r w:rsidRPr="00DE0123">
        <w:rPr>
          <w:rFonts w:ascii="Times New Roman" w:hAnsi="Times New Roman" w:cs="Times New Roman"/>
          <w:sz w:val="24"/>
          <w:szCs w:val="24"/>
          <w:lang w:val="en-CA"/>
        </w:rPr>
        <w:fldChar w:fldCharType="end"/>
      </w:r>
    </w:p>
    <w:p w14:paraId="26A9833E" w14:textId="77777777" w:rsidR="00DE0123" w:rsidRPr="00DE0123" w:rsidRDefault="00DE0123" w:rsidP="00DE0123">
      <w:pPr>
        <w:autoSpaceDE w:val="0"/>
        <w:autoSpaceDN w:val="0"/>
        <w:adjustRightInd w:val="0"/>
        <w:rPr>
          <w:rFonts w:ascii="Times New Roman" w:hAnsi="Times New Roman" w:cs="Times New Roman"/>
          <w:b/>
          <w:bCs/>
          <w:sz w:val="24"/>
          <w:szCs w:val="24"/>
        </w:rPr>
      </w:pP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b/>
          <w:bCs/>
          <w:sz w:val="24"/>
          <w:szCs w:val="24"/>
        </w:rPr>
        <w:t>National Day of Thanksgiving,</w:t>
      </w:r>
    </w:p>
    <w:p w14:paraId="501CAE19"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b/>
          <w:bCs/>
          <w:sz w:val="24"/>
          <w:szCs w:val="24"/>
        </w:rPr>
        <w:tab/>
      </w:r>
      <w:r w:rsidRPr="00DE0123">
        <w:rPr>
          <w:rFonts w:ascii="Times New Roman" w:hAnsi="Times New Roman" w:cs="Times New Roman"/>
          <w:b/>
          <w:bCs/>
          <w:sz w:val="24"/>
          <w:szCs w:val="24"/>
        </w:rPr>
        <w:tab/>
      </w:r>
      <w:r w:rsidRPr="00DE0123">
        <w:rPr>
          <w:rFonts w:ascii="Times New Roman" w:hAnsi="Times New Roman" w:cs="Times New Roman"/>
          <w:b/>
          <w:bCs/>
          <w:sz w:val="24"/>
          <w:szCs w:val="24"/>
        </w:rPr>
        <w:tab/>
      </w:r>
      <w:r w:rsidRPr="00DE0123">
        <w:rPr>
          <w:rFonts w:ascii="Times New Roman" w:hAnsi="Times New Roman" w:cs="Times New Roman"/>
          <w:b/>
          <w:bCs/>
          <w:sz w:val="24"/>
          <w:szCs w:val="24"/>
        </w:rPr>
        <w:tab/>
      </w:r>
      <w:r w:rsidRPr="00DE0123">
        <w:rPr>
          <w:rFonts w:ascii="Times New Roman" w:hAnsi="Times New Roman" w:cs="Times New Roman"/>
          <w:b/>
          <w:bCs/>
          <w:sz w:val="24"/>
          <w:szCs w:val="24"/>
        </w:rPr>
        <w:tab/>
      </w:r>
      <w:r w:rsidRPr="00DE0123">
        <w:rPr>
          <w:rFonts w:ascii="Times New Roman" w:hAnsi="Times New Roman" w:cs="Times New Roman"/>
          <w:b/>
          <w:bCs/>
          <w:sz w:val="24"/>
          <w:szCs w:val="24"/>
        </w:rPr>
        <w:tab/>
      </w:r>
      <w:r w:rsidRPr="00DE0123">
        <w:rPr>
          <w:rFonts w:ascii="Times New Roman" w:hAnsi="Times New Roman" w:cs="Times New Roman"/>
          <w:b/>
          <w:bCs/>
          <w:sz w:val="24"/>
          <w:szCs w:val="24"/>
        </w:rPr>
        <w:tab/>
      </w:r>
      <w:r w:rsidRPr="00DE0123">
        <w:rPr>
          <w:rFonts w:ascii="Times New Roman" w:hAnsi="Times New Roman" w:cs="Times New Roman"/>
          <w:sz w:val="24"/>
          <w:szCs w:val="24"/>
        </w:rPr>
        <w:t>28 November 2019</w:t>
      </w:r>
    </w:p>
    <w:p w14:paraId="774FE758"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i/>
          <w:iCs/>
          <w:sz w:val="24"/>
          <w:szCs w:val="24"/>
        </w:rPr>
        <w:t>Concordia Lutheran Mission</w:t>
      </w:r>
    </w:p>
    <w:p w14:paraId="4F6B1B3F"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t>Terrebonne, Oregon.</w:t>
      </w:r>
    </w:p>
    <w:p w14:paraId="5B011887" w14:textId="77777777" w:rsidR="00DE0123" w:rsidRPr="00DE0123" w:rsidRDefault="00DE0123" w:rsidP="00DE0123">
      <w:pPr>
        <w:autoSpaceDE w:val="0"/>
        <w:autoSpaceDN w:val="0"/>
        <w:adjustRightInd w:val="0"/>
        <w:rPr>
          <w:rFonts w:ascii="Times New Roman" w:hAnsi="Times New Roman" w:cs="Times New Roman"/>
          <w:sz w:val="24"/>
          <w:szCs w:val="24"/>
        </w:rPr>
      </w:pPr>
    </w:p>
    <w:p w14:paraId="5416C84F" w14:textId="77777777" w:rsidR="00DE0123" w:rsidRPr="00DE0123" w:rsidRDefault="00DE0123" w:rsidP="00DE0123">
      <w:pPr>
        <w:autoSpaceDE w:val="0"/>
        <w:autoSpaceDN w:val="0"/>
        <w:adjustRightInd w:val="0"/>
        <w:rPr>
          <w:rFonts w:ascii="Times New Roman" w:hAnsi="Times New Roman" w:cs="Times New Roman"/>
          <w:sz w:val="24"/>
          <w:szCs w:val="24"/>
        </w:rPr>
      </w:pPr>
    </w:p>
    <w:p w14:paraId="090F73AA" w14:textId="77777777" w:rsidR="00DE0123" w:rsidRPr="00DE0123" w:rsidRDefault="00DE0123" w:rsidP="00DE0123">
      <w:pPr>
        <w:autoSpaceDE w:val="0"/>
        <w:autoSpaceDN w:val="0"/>
        <w:adjustRightInd w:val="0"/>
        <w:jc w:val="center"/>
        <w:rPr>
          <w:rFonts w:ascii="Times New Roman" w:hAnsi="Times New Roman" w:cs="Times New Roman"/>
          <w:b/>
          <w:bCs/>
          <w:sz w:val="36"/>
          <w:szCs w:val="36"/>
        </w:rPr>
      </w:pPr>
      <w:r w:rsidRPr="00DE0123">
        <w:rPr>
          <w:rFonts w:ascii="Times New Roman" w:hAnsi="Times New Roman" w:cs="Times New Roman"/>
          <w:b/>
          <w:bCs/>
          <w:sz w:val="36"/>
          <w:szCs w:val="36"/>
        </w:rPr>
        <w:t xml:space="preserve">“Christians Give Thanks for the Gospel </w:t>
      </w:r>
    </w:p>
    <w:p w14:paraId="30D508FD" w14:textId="77777777" w:rsidR="00DE0123" w:rsidRPr="00DE0123" w:rsidRDefault="00DE0123" w:rsidP="00DE0123">
      <w:pPr>
        <w:autoSpaceDE w:val="0"/>
        <w:autoSpaceDN w:val="0"/>
        <w:adjustRightInd w:val="0"/>
        <w:jc w:val="center"/>
        <w:rPr>
          <w:rFonts w:ascii="Times New Roman" w:hAnsi="Times New Roman" w:cs="Times New Roman"/>
          <w:b/>
          <w:bCs/>
          <w:sz w:val="36"/>
          <w:szCs w:val="36"/>
        </w:rPr>
      </w:pPr>
      <w:r w:rsidRPr="00DE0123">
        <w:rPr>
          <w:rFonts w:ascii="Times New Roman" w:hAnsi="Times New Roman" w:cs="Times New Roman"/>
          <w:b/>
          <w:bCs/>
          <w:sz w:val="36"/>
          <w:szCs w:val="36"/>
        </w:rPr>
        <w:t>on This National Day of Thanksgiving.”</w:t>
      </w:r>
    </w:p>
    <w:p w14:paraId="77C6AFA4" w14:textId="77777777" w:rsidR="00DE0123" w:rsidRPr="00DE0123" w:rsidRDefault="00DE0123" w:rsidP="00DE0123">
      <w:pPr>
        <w:autoSpaceDE w:val="0"/>
        <w:autoSpaceDN w:val="0"/>
        <w:adjustRightInd w:val="0"/>
        <w:jc w:val="center"/>
        <w:rPr>
          <w:rFonts w:ascii="Times New Roman" w:hAnsi="Times New Roman" w:cs="Times New Roman"/>
          <w:b/>
          <w:bCs/>
          <w:sz w:val="36"/>
          <w:szCs w:val="36"/>
        </w:rPr>
      </w:pPr>
    </w:p>
    <w:p w14:paraId="1C4D2FB3" w14:textId="77777777" w:rsidR="00DE0123" w:rsidRPr="00DE0123" w:rsidRDefault="00DE0123" w:rsidP="00DE0123">
      <w:pPr>
        <w:autoSpaceDE w:val="0"/>
        <w:autoSpaceDN w:val="0"/>
        <w:adjustRightInd w:val="0"/>
        <w:jc w:val="center"/>
        <w:rPr>
          <w:rFonts w:ascii="Times New Roman" w:hAnsi="Times New Roman" w:cs="Times New Roman"/>
          <w:sz w:val="24"/>
          <w:szCs w:val="24"/>
        </w:rPr>
      </w:pPr>
      <w:r w:rsidRPr="00DE0123">
        <w:rPr>
          <w:rFonts w:ascii="Times New Roman" w:hAnsi="Times New Roman" w:cs="Times New Roman"/>
          <w:sz w:val="24"/>
          <w:szCs w:val="24"/>
        </w:rPr>
        <w:t xml:space="preserve">And when he saw </w:t>
      </w:r>
      <w:r w:rsidRPr="00DE0123">
        <w:rPr>
          <w:rFonts w:ascii="Times New Roman" w:hAnsi="Times New Roman" w:cs="Times New Roman"/>
          <w:i/>
          <w:iCs/>
          <w:sz w:val="24"/>
          <w:szCs w:val="24"/>
        </w:rPr>
        <w:t>them</w:t>
      </w:r>
      <w:r w:rsidRPr="00DE0123">
        <w:rPr>
          <w:rFonts w:ascii="Times New Roman" w:hAnsi="Times New Roman" w:cs="Times New Roman"/>
          <w:sz w:val="24"/>
          <w:szCs w:val="24"/>
        </w:rPr>
        <w:t>, he said unto them, Go shew yourselves unto the priests. And it came to pass, that, as they went, they were cleansed.</w:t>
      </w:r>
    </w:p>
    <w:p w14:paraId="582BA916" w14:textId="77777777" w:rsidR="00DE0123" w:rsidRPr="00DE0123" w:rsidRDefault="00DE0123" w:rsidP="00DE0123">
      <w:pPr>
        <w:autoSpaceDE w:val="0"/>
        <w:autoSpaceDN w:val="0"/>
        <w:adjustRightInd w:val="0"/>
        <w:jc w:val="center"/>
        <w:rPr>
          <w:rFonts w:ascii="Times New Roman" w:hAnsi="Times New Roman" w:cs="Times New Roman"/>
          <w:sz w:val="24"/>
          <w:szCs w:val="24"/>
        </w:rPr>
      </w:pPr>
    </w:p>
    <w:p w14:paraId="1E02A0A3" w14:textId="77777777" w:rsidR="00DE0123" w:rsidRPr="00DE0123" w:rsidRDefault="00DE0123" w:rsidP="00DE0123">
      <w:pPr>
        <w:autoSpaceDE w:val="0"/>
        <w:autoSpaceDN w:val="0"/>
        <w:adjustRightInd w:val="0"/>
        <w:jc w:val="center"/>
        <w:rPr>
          <w:rFonts w:ascii="Times New Roman" w:hAnsi="Times New Roman" w:cs="Times New Roman"/>
          <w:sz w:val="24"/>
          <w:szCs w:val="24"/>
        </w:rPr>
      </w:pPr>
      <w:r w:rsidRPr="00DE0123">
        <w:rPr>
          <w:rFonts w:ascii="Times New Roman" w:hAnsi="Times New Roman" w:cs="Times New Roman"/>
          <w:b/>
          <w:bCs/>
          <w:sz w:val="24"/>
          <w:szCs w:val="24"/>
        </w:rPr>
        <w:t>St. Luke 17:14</w:t>
      </w:r>
      <w:r w:rsidRPr="00DE0123">
        <w:rPr>
          <w:rFonts w:ascii="Times New Roman" w:hAnsi="Times New Roman" w:cs="Times New Roman"/>
          <w:sz w:val="24"/>
          <w:szCs w:val="24"/>
        </w:rPr>
        <w:t>.</w:t>
      </w:r>
    </w:p>
    <w:p w14:paraId="65D9596A" w14:textId="77777777" w:rsidR="00DE0123" w:rsidRPr="00DE0123" w:rsidRDefault="00DE0123" w:rsidP="00DE0123">
      <w:pPr>
        <w:autoSpaceDE w:val="0"/>
        <w:autoSpaceDN w:val="0"/>
        <w:adjustRightInd w:val="0"/>
        <w:jc w:val="center"/>
        <w:rPr>
          <w:rFonts w:ascii="Times New Roman" w:hAnsi="Times New Roman" w:cs="Times New Roman"/>
          <w:sz w:val="24"/>
          <w:szCs w:val="24"/>
        </w:rPr>
      </w:pPr>
    </w:p>
    <w:p w14:paraId="5E482D4B" w14:textId="77777777" w:rsidR="00DE0123" w:rsidRPr="00DE0123" w:rsidRDefault="00DE0123" w:rsidP="00DE0123">
      <w:pPr>
        <w:autoSpaceDE w:val="0"/>
        <w:autoSpaceDN w:val="0"/>
        <w:adjustRightInd w:val="0"/>
        <w:jc w:val="center"/>
        <w:rPr>
          <w:rFonts w:ascii="Times New Roman" w:hAnsi="Times New Roman" w:cs="Times New Roman"/>
          <w:sz w:val="24"/>
          <w:szCs w:val="24"/>
        </w:rPr>
      </w:pPr>
      <w:r w:rsidRPr="00DE0123">
        <w:rPr>
          <w:rFonts w:ascii="Times New Roman" w:hAnsi="Times New Roman" w:cs="Times New Roman"/>
          <w:b/>
          <w:bCs/>
          <w:sz w:val="24"/>
          <w:szCs w:val="24"/>
        </w:rPr>
        <w:t>Introduction</w:t>
      </w:r>
      <w:r w:rsidRPr="00DE0123">
        <w:rPr>
          <w:rFonts w:ascii="Times New Roman" w:hAnsi="Times New Roman" w:cs="Times New Roman"/>
          <w:sz w:val="24"/>
          <w:szCs w:val="24"/>
        </w:rPr>
        <w:t>.</w:t>
      </w:r>
    </w:p>
    <w:p w14:paraId="11FE84C5" w14:textId="77777777" w:rsidR="00DE0123" w:rsidRPr="00DE0123" w:rsidRDefault="00DE0123" w:rsidP="00DE0123">
      <w:pPr>
        <w:autoSpaceDE w:val="0"/>
        <w:autoSpaceDN w:val="0"/>
        <w:adjustRightInd w:val="0"/>
        <w:rPr>
          <w:rFonts w:ascii="Times New Roman" w:hAnsi="Times New Roman" w:cs="Times New Roman"/>
          <w:sz w:val="24"/>
          <w:szCs w:val="24"/>
        </w:rPr>
      </w:pPr>
    </w:p>
    <w:p w14:paraId="6C3829F8"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On this National Day of Thanksgiving we give thanks for the Gospel because all spiritual and material blessings flow from the Gospel.</w:t>
      </w:r>
      <w:proofErr w:type="gramStart"/>
      <w:r w:rsidRPr="00DE0123">
        <w:rPr>
          <w:rFonts w:ascii="Times New Roman" w:hAnsi="Times New Roman" w:cs="Times New Roman"/>
          <w:sz w:val="24"/>
          <w:szCs w:val="24"/>
          <w:vertAlign w:val="superscript"/>
        </w:rPr>
        <w:footnoteReference w:customMarkFollows="1" w:id="1"/>
        <w:t>1</w:t>
      </w:r>
      <w:r w:rsidRPr="00DE0123">
        <w:rPr>
          <w:rFonts w:ascii="Times New Roman" w:hAnsi="Times New Roman" w:cs="Times New Roman"/>
          <w:sz w:val="24"/>
          <w:szCs w:val="24"/>
        </w:rPr>
        <w:t xml:space="preserve">  This</w:t>
      </w:r>
      <w:proofErr w:type="gramEnd"/>
      <w:r w:rsidRPr="00DE0123">
        <w:rPr>
          <w:rFonts w:ascii="Times New Roman" w:hAnsi="Times New Roman" w:cs="Times New Roman"/>
          <w:sz w:val="24"/>
          <w:szCs w:val="24"/>
        </w:rPr>
        <w:t xml:space="preserve"> fact is evidenced in today’s Gospel wherein the spiritual Office of Priest and faith made this Samaritan leper whole.</w:t>
      </w:r>
    </w:p>
    <w:p w14:paraId="41AEF5F8" w14:textId="77777777" w:rsidR="00DE0123" w:rsidRPr="00DE0123" w:rsidRDefault="00DE0123" w:rsidP="00DE0123">
      <w:pPr>
        <w:autoSpaceDE w:val="0"/>
        <w:autoSpaceDN w:val="0"/>
        <w:adjustRightInd w:val="0"/>
        <w:rPr>
          <w:rFonts w:ascii="Times New Roman" w:hAnsi="Times New Roman" w:cs="Times New Roman"/>
          <w:sz w:val="24"/>
          <w:szCs w:val="24"/>
        </w:rPr>
      </w:pPr>
    </w:p>
    <w:p w14:paraId="701F1411"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In the first place, the only reason the world keeps on turning is because of the Gospel.</w:t>
      </w:r>
      <w:proofErr w:type="gramStart"/>
      <w:r w:rsidRPr="00DE0123">
        <w:rPr>
          <w:rFonts w:ascii="Times New Roman" w:hAnsi="Times New Roman" w:cs="Times New Roman"/>
          <w:sz w:val="24"/>
          <w:szCs w:val="24"/>
          <w:vertAlign w:val="superscript"/>
        </w:rPr>
        <w:footnoteReference w:customMarkFollows="1" w:id="2"/>
        <w:t>2</w:t>
      </w:r>
      <w:r w:rsidRPr="00DE0123">
        <w:rPr>
          <w:rFonts w:ascii="Times New Roman" w:hAnsi="Times New Roman" w:cs="Times New Roman"/>
          <w:sz w:val="24"/>
          <w:szCs w:val="24"/>
        </w:rPr>
        <w:t xml:space="preserve">  The</w:t>
      </w:r>
      <w:proofErr w:type="gramEnd"/>
      <w:r w:rsidRPr="00DE0123">
        <w:rPr>
          <w:rFonts w:ascii="Times New Roman" w:hAnsi="Times New Roman" w:cs="Times New Roman"/>
          <w:sz w:val="24"/>
          <w:szCs w:val="24"/>
        </w:rPr>
        <w:t xml:space="preserve"> only reason we continue to enjoy seed time and harvest is for the sake of the Preaching of </w:t>
      </w:r>
      <w:r w:rsidRPr="00DE0123">
        <w:rPr>
          <w:rFonts w:ascii="Times New Roman" w:hAnsi="Times New Roman" w:cs="Times New Roman"/>
          <w:sz w:val="24"/>
          <w:szCs w:val="24"/>
        </w:rPr>
        <w:lastRenderedPageBreak/>
        <w:t xml:space="preserve">the Gospel.  Were it not for the Work of the Preaching of the Gospel, the world long ago have stopped </w:t>
      </w:r>
      <w:proofErr w:type="gramStart"/>
      <w:r w:rsidRPr="00DE0123">
        <w:rPr>
          <w:rFonts w:ascii="Times New Roman" w:hAnsi="Times New Roman" w:cs="Times New Roman"/>
          <w:sz w:val="24"/>
          <w:szCs w:val="24"/>
        </w:rPr>
        <w:t>turning.</w:t>
      </w:r>
      <w:proofErr w:type="gramEnd"/>
    </w:p>
    <w:p w14:paraId="7351BC5F"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r>
    </w:p>
    <w:p w14:paraId="21B46D71"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 xml:space="preserve">Finally, we are thankful for the Gospel because it forgives sin, saves, gives life eternal, and the resurrection of the body on the Last Day when Christ returns again in glory.  That’s why under the Law of Moses lepers were sent to the priests and not the physicians.  </w:t>
      </w:r>
      <w:r w:rsidRPr="00DE0123">
        <w:rPr>
          <w:rFonts w:ascii="Times New Roman" w:hAnsi="Times New Roman" w:cs="Times New Roman"/>
          <w:i/>
          <w:iCs/>
          <w:sz w:val="24"/>
          <w:szCs w:val="24"/>
        </w:rPr>
        <w:t>The Lord wanted to use the disease of leprosy to show that the Gospel truly delivers from sin because it gives the resurrection of the body, vividly manifested to the people of Israel and to us today by the healing of leprosy through the Spiritual Office of Priest, namely, the Office of the Gospel</w:t>
      </w:r>
      <w:r w:rsidRPr="00DE0123">
        <w:rPr>
          <w:rFonts w:ascii="Times New Roman" w:hAnsi="Times New Roman" w:cs="Times New Roman"/>
          <w:sz w:val="24"/>
          <w:szCs w:val="24"/>
        </w:rPr>
        <w:t>.</w:t>
      </w:r>
    </w:p>
    <w:p w14:paraId="21D7554E" w14:textId="77777777" w:rsidR="00DE0123" w:rsidRPr="00DE0123" w:rsidRDefault="00DE0123" w:rsidP="00DE0123">
      <w:pPr>
        <w:autoSpaceDE w:val="0"/>
        <w:autoSpaceDN w:val="0"/>
        <w:adjustRightInd w:val="0"/>
        <w:rPr>
          <w:rFonts w:ascii="Times New Roman" w:hAnsi="Times New Roman" w:cs="Times New Roman"/>
          <w:sz w:val="24"/>
          <w:szCs w:val="24"/>
        </w:rPr>
      </w:pPr>
    </w:p>
    <w:p w14:paraId="5CF04F3A"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We give thanks for the Gospel on this National Day of Thanksgiving because the spiritual governs the material and will raise it up on the Last Day when Christ returns again glory.</w:t>
      </w:r>
    </w:p>
    <w:p w14:paraId="0A1C3F43" w14:textId="77777777" w:rsidR="00DE0123" w:rsidRPr="00DE0123" w:rsidRDefault="00DE0123" w:rsidP="00DE0123">
      <w:pPr>
        <w:autoSpaceDE w:val="0"/>
        <w:autoSpaceDN w:val="0"/>
        <w:adjustRightInd w:val="0"/>
        <w:rPr>
          <w:rFonts w:ascii="Times New Roman" w:hAnsi="Times New Roman" w:cs="Times New Roman"/>
          <w:sz w:val="24"/>
          <w:szCs w:val="24"/>
        </w:rPr>
      </w:pPr>
    </w:p>
    <w:p w14:paraId="78B3A2FC" w14:textId="77777777" w:rsidR="00DE0123" w:rsidRPr="00DE0123" w:rsidRDefault="00DE0123" w:rsidP="00DE0123">
      <w:pPr>
        <w:autoSpaceDE w:val="0"/>
        <w:autoSpaceDN w:val="0"/>
        <w:adjustRightInd w:val="0"/>
        <w:rPr>
          <w:rFonts w:ascii="Times New Roman" w:hAnsi="Times New Roman" w:cs="Times New Roman"/>
          <w:b/>
          <w:bCs/>
          <w:sz w:val="24"/>
          <w:szCs w:val="24"/>
        </w:rPr>
      </w:pPr>
      <w:r w:rsidRPr="00DE0123">
        <w:rPr>
          <w:rFonts w:ascii="Times New Roman" w:hAnsi="Times New Roman" w:cs="Times New Roman"/>
          <w:b/>
          <w:bCs/>
          <w:sz w:val="24"/>
          <w:szCs w:val="24"/>
        </w:rPr>
        <w:t>I.  The Cross of Christ Keeps the World Turning.</w:t>
      </w:r>
    </w:p>
    <w:p w14:paraId="1E809FD9"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47811CE0" w14:textId="77777777" w:rsidR="00DE0123" w:rsidRPr="00DE0123" w:rsidRDefault="00DE0123" w:rsidP="00DE0123">
      <w:pPr>
        <w:autoSpaceDE w:val="0"/>
        <w:autoSpaceDN w:val="0"/>
        <w:adjustRightInd w:val="0"/>
        <w:rPr>
          <w:rFonts w:ascii="Times New Roman" w:hAnsi="Times New Roman" w:cs="Times New Roman"/>
          <w:b/>
          <w:bCs/>
          <w:sz w:val="24"/>
          <w:szCs w:val="24"/>
        </w:rPr>
      </w:pPr>
      <w:r w:rsidRPr="00DE0123">
        <w:rPr>
          <w:rFonts w:ascii="Times New Roman" w:hAnsi="Times New Roman" w:cs="Times New Roman"/>
          <w:b/>
          <w:bCs/>
          <w:sz w:val="24"/>
          <w:szCs w:val="24"/>
        </w:rPr>
        <w:tab/>
        <w:t>A.  Sin causes the world to stop and all life with it.</w:t>
      </w:r>
    </w:p>
    <w:p w14:paraId="3F3D9D6F"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39CD7FEB"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If the Gospel keeps the world turning, what causes it to stop?  Sin causes the world to stop.  Moses writes:</w:t>
      </w:r>
    </w:p>
    <w:p w14:paraId="1BB136FC" w14:textId="77777777" w:rsidR="00DE0123" w:rsidRPr="00DE0123" w:rsidRDefault="00DE0123" w:rsidP="00DE0123">
      <w:pPr>
        <w:autoSpaceDE w:val="0"/>
        <w:autoSpaceDN w:val="0"/>
        <w:adjustRightInd w:val="0"/>
        <w:rPr>
          <w:rFonts w:ascii="Times New Roman" w:hAnsi="Times New Roman" w:cs="Times New Roman"/>
          <w:sz w:val="24"/>
          <w:szCs w:val="24"/>
        </w:rPr>
      </w:pPr>
    </w:p>
    <w:p w14:paraId="78972880"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 xml:space="preserve">And unto Adam he said, Because thou hast hearkened unto the voice of thy wife, and hast eaten of the tree, of which I commanded thee, saying, Thou shalt not eat of it: cursed </w:t>
      </w:r>
      <w:r w:rsidRPr="00DE0123">
        <w:rPr>
          <w:rFonts w:ascii="Times New Roman" w:hAnsi="Times New Roman" w:cs="Times New Roman"/>
          <w:i/>
          <w:iCs/>
          <w:sz w:val="24"/>
          <w:szCs w:val="24"/>
        </w:rPr>
        <w:t>is</w:t>
      </w:r>
      <w:r w:rsidRPr="00DE0123">
        <w:rPr>
          <w:rFonts w:ascii="Times New Roman" w:hAnsi="Times New Roman" w:cs="Times New Roman"/>
          <w:sz w:val="24"/>
          <w:szCs w:val="24"/>
        </w:rPr>
        <w:t xml:space="preserve"> the ground for thy sake; in sorrow shalt thou eat </w:t>
      </w:r>
      <w:r w:rsidRPr="00DE0123">
        <w:rPr>
          <w:rFonts w:ascii="Times New Roman" w:hAnsi="Times New Roman" w:cs="Times New Roman"/>
          <w:i/>
          <w:iCs/>
          <w:sz w:val="24"/>
          <w:szCs w:val="24"/>
        </w:rPr>
        <w:t>of</w:t>
      </w:r>
      <w:r w:rsidRPr="00DE0123">
        <w:rPr>
          <w:rFonts w:ascii="Times New Roman" w:hAnsi="Times New Roman" w:cs="Times New Roman"/>
          <w:sz w:val="24"/>
          <w:szCs w:val="24"/>
        </w:rPr>
        <w:t xml:space="preserve"> it all the days of thy life;  Thorns also and thistles shall it bring forth to thee; and thou shalt eat the herb of the field;   In the sweat of thy face shalt thou eat bread, till thou return unto the ground; for out of it </w:t>
      </w:r>
      <w:proofErr w:type="spellStart"/>
      <w:r w:rsidRPr="00DE0123">
        <w:rPr>
          <w:rFonts w:ascii="Times New Roman" w:hAnsi="Times New Roman" w:cs="Times New Roman"/>
          <w:sz w:val="24"/>
          <w:szCs w:val="24"/>
        </w:rPr>
        <w:t>wast</w:t>
      </w:r>
      <w:proofErr w:type="spellEnd"/>
      <w:r w:rsidRPr="00DE0123">
        <w:rPr>
          <w:rFonts w:ascii="Times New Roman" w:hAnsi="Times New Roman" w:cs="Times New Roman"/>
          <w:sz w:val="24"/>
          <w:szCs w:val="24"/>
        </w:rPr>
        <w:t xml:space="preserve"> thou taken: for dust thou </w:t>
      </w:r>
      <w:r w:rsidRPr="00DE0123">
        <w:rPr>
          <w:rFonts w:ascii="Times New Roman" w:hAnsi="Times New Roman" w:cs="Times New Roman"/>
          <w:i/>
          <w:iCs/>
          <w:sz w:val="24"/>
          <w:szCs w:val="24"/>
        </w:rPr>
        <w:t>art</w:t>
      </w:r>
      <w:r w:rsidRPr="00DE0123">
        <w:rPr>
          <w:rFonts w:ascii="Times New Roman" w:hAnsi="Times New Roman" w:cs="Times New Roman"/>
          <w:sz w:val="24"/>
          <w:szCs w:val="24"/>
        </w:rPr>
        <w:t xml:space="preserve">, and unto dust shalt thou return. </w:t>
      </w:r>
      <w:r w:rsidRPr="00DE0123">
        <w:rPr>
          <w:rFonts w:ascii="Times New Roman" w:hAnsi="Times New Roman" w:cs="Times New Roman"/>
          <w:sz w:val="24"/>
          <w:szCs w:val="24"/>
          <w:vertAlign w:val="superscript"/>
        </w:rPr>
        <w:footnoteReference w:customMarkFollows="1" w:id="3"/>
        <w:t>3</w:t>
      </w:r>
    </w:p>
    <w:p w14:paraId="59F9B73A" w14:textId="77777777" w:rsidR="00DE0123" w:rsidRPr="00DE0123" w:rsidRDefault="00DE0123" w:rsidP="00DE0123">
      <w:pPr>
        <w:autoSpaceDE w:val="0"/>
        <w:autoSpaceDN w:val="0"/>
        <w:adjustRightInd w:val="0"/>
        <w:rPr>
          <w:rFonts w:ascii="Times New Roman" w:hAnsi="Times New Roman" w:cs="Times New Roman"/>
          <w:sz w:val="24"/>
          <w:szCs w:val="24"/>
        </w:rPr>
      </w:pPr>
    </w:p>
    <w:p w14:paraId="5BF7084E"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Returned to the ground, dust and ashes.  That pretty much brings the world and life to halt for Adam and all his descendants, all of us.  The Apostle St. Paul writes:</w:t>
      </w:r>
    </w:p>
    <w:p w14:paraId="2F06892E" w14:textId="77777777" w:rsidR="00DE0123" w:rsidRPr="00DE0123" w:rsidRDefault="00DE0123" w:rsidP="00DE0123">
      <w:pPr>
        <w:autoSpaceDE w:val="0"/>
        <w:autoSpaceDN w:val="0"/>
        <w:adjustRightInd w:val="0"/>
        <w:rPr>
          <w:rFonts w:ascii="Times New Roman" w:hAnsi="Times New Roman" w:cs="Times New Roman"/>
          <w:sz w:val="24"/>
          <w:szCs w:val="24"/>
        </w:rPr>
      </w:pPr>
    </w:p>
    <w:p w14:paraId="28C97251"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sz w:val="24"/>
          <w:szCs w:val="24"/>
        </w:rPr>
        <w:t xml:space="preserve">Wherefore, as by </w:t>
      </w:r>
      <w:proofErr w:type="gramStart"/>
      <w:r w:rsidRPr="00DE0123">
        <w:rPr>
          <w:rFonts w:ascii="Times New Roman" w:hAnsi="Times New Roman" w:cs="Times New Roman"/>
          <w:sz w:val="24"/>
          <w:szCs w:val="24"/>
        </w:rPr>
        <w:t>one man</w:t>
      </w:r>
      <w:proofErr w:type="gramEnd"/>
      <w:r w:rsidRPr="00DE0123">
        <w:rPr>
          <w:rFonts w:ascii="Times New Roman" w:hAnsi="Times New Roman" w:cs="Times New Roman"/>
          <w:sz w:val="24"/>
          <w:szCs w:val="24"/>
        </w:rPr>
        <w:t xml:space="preserve"> sin entered into the world, and death by sin; and so death passed upon all men, for that all have sinned ... .</w:t>
      </w:r>
      <w:r w:rsidRPr="00DE0123">
        <w:rPr>
          <w:rFonts w:ascii="Times New Roman" w:hAnsi="Times New Roman" w:cs="Times New Roman"/>
          <w:sz w:val="24"/>
          <w:szCs w:val="24"/>
          <w:vertAlign w:val="superscript"/>
        </w:rPr>
        <w:footnoteReference w:customMarkFollows="1" w:id="4"/>
        <w:t>4</w:t>
      </w:r>
    </w:p>
    <w:p w14:paraId="533367A3"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761BCCBA"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b/>
          <w:bCs/>
          <w:sz w:val="24"/>
          <w:szCs w:val="24"/>
        </w:rPr>
        <w:t>B.  The Cross of Christ keeps the world turning and life with it</w:t>
      </w:r>
      <w:r w:rsidRPr="00DE0123">
        <w:rPr>
          <w:rFonts w:ascii="Times New Roman" w:hAnsi="Times New Roman" w:cs="Times New Roman"/>
          <w:sz w:val="24"/>
          <w:szCs w:val="24"/>
        </w:rPr>
        <w:t>.</w:t>
      </w:r>
    </w:p>
    <w:p w14:paraId="2389E6B8" w14:textId="77777777" w:rsidR="00DE0123" w:rsidRPr="00DE0123" w:rsidRDefault="00DE0123" w:rsidP="00DE0123">
      <w:pPr>
        <w:autoSpaceDE w:val="0"/>
        <w:autoSpaceDN w:val="0"/>
        <w:adjustRightInd w:val="0"/>
        <w:rPr>
          <w:rFonts w:ascii="Times New Roman" w:hAnsi="Times New Roman" w:cs="Times New Roman"/>
          <w:sz w:val="24"/>
          <w:szCs w:val="24"/>
        </w:rPr>
      </w:pPr>
    </w:p>
    <w:p w14:paraId="7C64F117"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What keeps the world turning after the fall into sin?</w:t>
      </w:r>
      <w:r w:rsidRPr="00DE0123">
        <w:rPr>
          <w:rFonts w:ascii="Times New Roman" w:hAnsi="Times New Roman" w:cs="Times New Roman"/>
          <w:i/>
          <w:iCs/>
          <w:sz w:val="24"/>
          <w:szCs w:val="24"/>
        </w:rPr>
        <w:t xml:space="preserve">  The Cross of Christ keeps the world turning after sin</w:t>
      </w:r>
      <w:r w:rsidRPr="00DE0123">
        <w:rPr>
          <w:rFonts w:ascii="Times New Roman" w:hAnsi="Times New Roman" w:cs="Times New Roman"/>
          <w:sz w:val="24"/>
          <w:szCs w:val="24"/>
        </w:rPr>
        <w:t>.  Moses writes:</w:t>
      </w:r>
    </w:p>
    <w:p w14:paraId="4781EDCD"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sz w:val="24"/>
          <w:szCs w:val="24"/>
        </w:rPr>
        <w:t>And I will put enmity between thee and the woman, and between thy seed and her seed; [He, i.e., Christ] it shall bruise thy head, and thou shalt bruise his heel.</w:t>
      </w:r>
      <w:r w:rsidRPr="00DE0123">
        <w:rPr>
          <w:rFonts w:ascii="Times New Roman" w:hAnsi="Times New Roman" w:cs="Times New Roman"/>
          <w:sz w:val="24"/>
          <w:szCs w:val="24"/>
          <w:vertAlign w:val="superscript"/>
        </w:rPr>
        <w:footnoteReference w:customMarkFollows="1" w:id="5"/>
        <w:t>5</w:t>
      </w:r>
    </w:p>
    <w:p w14:paraId="5E8CA16B"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54197ECE"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lastRenderedPageBreak/>
        <w:t>By the Suffering and Death of Christ, that is to say, the Bruising His Heel, Christ would crush the head of the devil and his works and his ways, namely, sin and death.  The Apostle St. John writes of the work of the devil:</w:t>
      </w:r>
    </w:p>
    <w:p w14:paraId="7122851E" w14:textId="77777777" w:rsidR="00DE0123" w:rsidRPr="00DE0123" w:rsidRDefault="00DE0123" w:rsidP="00DE0123">
      <w:pPr>
        <w:autoSpaceDE w:val="0"/>
        <w:autoSpaceDN w:val="0"/>
        <w:adjustRightInd w:val="0"/>
        <w:rPr>
          <w:rFonts w:ascii="Times New Roman" w:hAnsi="Times New Roman" w:cs="Times New Roman"/>
          <w:sz w:val="24"/>
          <w:szCs w:val="24"/>
        </w:rPr>
      </w:pPr>
    </w:p>
    <w:p w14:paraId="5459B966"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sz w:val="24"/>
          <w:szCs w:val="24"/>
        </w:rPr>
        <w:t xml:space="preserve">Ye are of </w:t>
      </w:r>
      <w:r w:rsidRPr="00DE0123">
        <w:rPr>
          <w:rFonts w:ascii="Times New Roman" w:hAnsi="Times New Roman" w:cs="Times New Roman"/>
          <w:i/>
          <w:iCs/>
          <w:sz w:val="24"/>
          <w:szCs w:val="24"/>
        </w:rPr>
        <w:t>your</w:t>
      </w:r>
      <w:r w:rsidRPr="00DE0123">
        <w:rPr>
          <w:rFonts w:ascii="Times New Roman" w:hAnsi="Times New Roman" w:cs="Times New Roman"/>
          <w:sz w:val="24"/>
          <w:szCs w:val="24"/>
        </w:rPr>
        <w:t xml:space="preserve"> father the devil, and the lusts of your father ye will do. He was a murderer from the beginning, and abode not in the truth, because there is no truth in him. When he </w:t>
      </w:r>
      <w:proofErr w:type="spellStart"/>
      <w:r w:rsidRPr="00DE0123">
        <w:rPr>
          <w:rFonts w:ascii="Times New Roman" w:hAnsi="Times New Roman" w:cs="Times New Roman"/>
          <w:sz w:val="24"/>
          <w:szCs w:val="24"/>
        </w:rPr>
        <w:t>speaketh</w:t>
      </w:r>
      <w:proofErr w:type="spellEnd"/>
      <w:r w:rsidRPr="00DE0123">
        <w:rPr>
          <w:rFonts w:ascii="Times New Roman" w:hAnsi="Times New Roman" w:cs="Times New Roman"/>
          <w:sz w:val="24"/>
          <w:szCs w:val="24"/>
        </w:rPr>
        <w:t xml:space="preserve"> a lie, he </w:t>
      </w:r>
      <w:proofErr w:type="spellStart"/>
      <w:r w:rsidRPr="00DE0123">
        <w:rPr>
          <w:rFonts w:ascii="Times New Roman" w:hAnsi="Times New Roman" w:cs="Times New Roman"/>
          <w:sz w:val="24"/>
          <w:szCs w:val="24"/>
        </w:rPr>
        <w:t>speaketh</w:t>
      </w:r>
      <w:proofErr w:type="spellEnd"/>
      <w:r w:rsidRPr="00DE0123">
        <w:rPr>
          <w:rFonts w:ascii="Times New Roman" w:hAnsi="Times New Roman" w:cs="Times New Roman"/>
          <w:sz w:val="24"/>
          <w:szCs w:val="24"/>
        </w:rPr>
        <w:t xml:space="preserve"> of his own: for he is a liar, and the father of it.</w:t>
      </w:r>
      <w:r w:rsidRPr="00DE0123">
        <w:rPr>
          <w:rFonts w:ascii="Times New Roman" w:hAnsi="Times New Roman" w:cs="Times New Roman"/>
          <w:sz w:val="24"/>
          <w:szCs w:val="24"/>
          <w:vertAlign w:val="superscript"/>
        </w:rPr>
        <w:footnoteReference w:customMarkFollows="1" w:id="6"/>
        <w:t>6</w:t>
      </w:r>
    </w:p>
    <w:p w14:paraId="112A4E4E"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1F0ACE6B"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The Apostle St. John writes that Christ came to destroy the works of the devil:</w:t>
      </w:r>
    </w:p>
    <w:p w14:paraId="7C9DAEAB" w14:textId="77777777" w:rsidR="00DE0123" w:rsidRPr="00DE0123" w:rsidRDefault="00DE0123" w:rsidP="00DE0123">
      <w:pPr>
        <w:autoSpaceDE w:val="0"/>
        <w:autoSpaceDN w:val="0"/>
        <w:adjustRightInd w:val="0"/>
        <w:rPr>
          <w:rFonts w:ascii="Times New Roman" w:hAnsi="Times New Roman" w:cs="Times New Roman"/>
          <w:sz w:val="24"/>
          <w:szCs w:val="24"/>
        </w:rPr>
      </w:pPr>
    </w:p>
    <w:p w14:paraId="4842C11E"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sz w:val="24"/>
          <w:szCs w:val="24"/>
        </w:rPr>
        <w:t xml:space="preserve">He that </w:t>
      </w:r>
      <w:proofErr w:type="spellStart"/>
      <w:r w:rsidRPr="00DE0123">
        <w:rPr>
          <w:rFonts w:ascii="Times New Roman" w:hAnsi="Times New Roman" w:cs="Times New Roman"/>
          <w:sz w:val="24"/>
          <w:szCs w:val="24"/>
        </w:rPr>
        <w:t>committeth</w:t>
      </w:r>
      <w:proofErr w:type="spellEnd"/>
      <w:r w:rsidRPr="00DE0123">
        <w:rPr>
          <w:rFonts w:ascii="Times New Roman" w:hAnsi="Times New Roman" w:cs="Times New Roman"/>
          <w:sz w:val="24"/>
          <w:szCs w:val="24"/>
        </w:rPr>
        <w:t xml:space="preserve"> sin is of the devil; for the devil </w:t>
      </w:r>
      <w:proofErr w:type="spellStart"/>
      <w:r w:rsidRPr="00DE0123">
        <w:rPr>
          <w:rFonts w:ascii="Times New Roman" w:hAnsi="Times New Roman" w:cs="Times New Roman"/>
          <w:sz w:val="24"/>
          <w:szCs w:val="24"/>
        </w:rPr>
        <w:t>sinneth</w:t>
      </w:r>
      <w:proofErr w:type="spellEnd"/>
      <w:r w:rsidRPr="00DE0123">
        <w:rPr>
          <w:rFonts w:ascii="Times New Roman" w:hAnsi="Times New Roman" w:cs="Times New Roman"/>
          <w:sz w:val="24"/>
          <w:szCs w:val="24"/>
        </w:rPr>
        <w:t xml:space="preserve"> from the beginning. For this </w:t>
      </w:r>
      <w:proofErr w:type="gramStart"/>
      <w:r w:rsidRPr="00DE0123">
        <w:rPr>
          <w:rFonts w:ascii="Times New Roman" w:hAnsi="Times New Roman" w:cs="Times New Roman"/>
          <w:sz w:val="24"/>
          <w:szCs w:val="24"/>
        </w:rPr>
        <w:t>purpose</w:t>
      </w:r>
      <w:proofErr w:type="gramEnd"/>
      <w:r w:rsidRPr="00DE0123">
        <w:rPr>
          <w:rFonts w:ascii="Times New Roman" w:hAnsi="Times New Roman" w:cs="Times New Roman"/>
          <w:sz w:val="24"/>
          <w:szCs w:val="24"/>
        </w:rPr>
        <w:t xml:space="preserve"> the Son of God was manifested, that he might destroy the works of the devil.</w:t>
      </w:r>
      <w:r w:rsidRPr="00DE0123">
        <w:rPr>
          <w:rFonts w:ascii="Times New Roman" w:hAnsi="Times New Roman" w:cs="Times New Roman"/>
          <w:sz w:val="24"/>
          <w:szCs w:val="24"/>
          <w:vertAlign w:val="superscript"/>
        </w:rPr>
        <w:footnoteReference w:customMarkFollows="1" w:id="7"/>
        <w:t>7</w:t>
      </w:r>
    </w:p>
    <w:p w14:paraId="43F7846C"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09A00BFD"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b/>
          <w:bCs/>
          <w:sz w:val="24"/>
          <w:szCs w:val="24"/>
        </w:rPr>
        <w:tab/>
      </w:r>
      <w:r w:rsidRPr="00DE0123">
        <w:rPr>
          <w:rFonts w:ascii="Times New Roman" w:hAnsi="Times New Roman" w:cs="Times New Roman"/>
          <w:sz w:val="24"/>
          <w:szCs w:val="24"/>
        </w:rPr>
        <w:t>Luther writes of this passage from Moses:</w:t>
      </w:r>
    </w:p>
    <w:p w14:paraId="5BF899D6" w14:textId="77777777" w:rsidR="00DE0123" w:rsidRPr="00DE0123" w:rsidRDefault="00DE0123" w:rsidP="00DE0123">
      <w:pPr>
        <w:autoSpaceDE w:val="0"/>
        <w:autoSpaceDN w:val="0"/>
        <w:adjustRightInd w:val="0"/>
        <w:rPr>
          <w:rFonts w:ascii="Times New Roman" w:hAnsi="Times New Roman" w:cs="Times New Roman"/>
          <w:sz w:val="24"/>
          <w:szCs w:val="24"/>
        </w:rPr>
      </w:pPr>
    </w:p>
    <w:p w14:paraId="6B329808"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proofErr w:type="gramStart"/>
      <w:r w:rsidRPr="00DE0123">
        <w:rPr>
          <w:rFonts w:ascii="Times New Roman" w:hAnsi="Times New Roman" w:cs="Times New Roman"/>
          <w:sz w:val="24"/>
          <w:szCs w:val="24"/>
        </w:rPr>
        <w:t>Thus</w:t>
      </w:r>
      <w:proofErr w:type="gramEnd"/>
      <w:r w:rsidRPr="00DE0123">
        <w:rPr>
          <w:rFonts w:ascii="Times New Roman" w:hAnsi="Times New Roman" w:cs="Times New Roman"/>
          <w:sz w:val="24"/>
          <w:szCs w:val="24"/>
        </w:rPr>
        <w:t xml:space="preserve"> the sun of comfort, previously enveloped by black clouds, rises above the clouds and with its most welcome light shines on their frightened hearts. For Adam and Eve not only do not hear themselves cursed like the serpent; but they even hear themselves drawn up, as it were, in battle line against their condemned enemy, and this with the hope of help from the Son of God, the Seed of the woman. Forgiveness of sins and full reception into grace are here pointed out to Adam and Eve. Their guilt has been forgiven; they have been won back from death and have already been set free from hell and from those fears by which they were all but slain when God appeared.</w:t>
      </w:r>
      <w:r w:rsidRPr="00DE0123">
        <w:rPr>
          <w:rFonts w:ascii="Times New Roman" w:hAnsi="Times New Roman" w:cs="Times New Roman"/>
          <w:sz w:val="24"/>
          <w:szCs w:val="24"/>
          <w:vertAlign w:val="superscript"/>
        </w:rPr>
        <w:footnoteReference w:customMarkFollows="1" w:id="8"/>
        <w:t>8</w:t>
      </w:r>
    </w:p>
    <w:p w14:paraId="0EFF5D53" w14:textId="77777777" w:rsidR="00DE0123" w:rsidRPr="00DE0123" w:rsidRDefault="00DE0123" w:rsidP="00DE0123">
      <w:pPr>
        <w:autoSpaceDE w:val="0"/>
        <w:autoSpaceDN w:val="0"/>
        <w:adjustRightInd w:val="0"/>
        <w:rPr>
          <w:rFonts w:ascii="Times New Roman" w:hAnsi="Times New Roman" w:cs="Times New Roman"/>
          <w:sz w:val="24"/>
          <w:szCs w:val="24"/>
        </w:rPr>
      </w:pPr>
    </w:p>
    <w:p w14:paraId="75ABFAB6"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 xml:space="preserve">Likewise, the Apostle St. Paul writes that the wages of sin </w:t>
      </w:r>
      <w:proofErr w:type="gramStart"/>
      <w:r w:rsidRPr="00DE0123">
        <w:rPr>
          <w:rFonts w:ascii="Times New Roman" w:hAnsi="Times New Roman" w:cs="Times New Roman"/>
          <w:sz w:val="24"/>
          <w:szCs w:val="24"/>
        </w:rPr>
        <w:t>is</w:t>
      </w:r>
      <w:proofErr w:type="gramEnd"/>
      <w:r w:rsidRPr="00DE0123">
        <w:rPr>
          <w:rFonts w:ascii="Times New Roman" w:hAnsi="Times New Roman" w:cs="Times New Roman"/>
          <w:sz w:val="24"/>
          <w:szCs w:val="24"/>
        </w:rPr>
        <w:t xml:space="preserve"> death but the Gift of Christ is life everlasting:</w:t>
      </w:r>
    </w:p>
    <w:p w14:paraId="61BE15D8"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p>
    <w:p w14:paraId="5458F7E1" w14:textId="77777777" w:rsidR="00DE0123" w:rsidRPr="00DE0123" w:rsidRDefault="00DE0123" w:rsidP="00DE0123">
      <w:pPr>
        <w:autoSpaceDE w:val="0"/>
        <w:autoSpaceDN w:val="0"/>
        <w:adjustRightInd w:val="0"/>
        <w:ind w:left="720" w:right="720"/>
        <w:rPr>
          <w:rFonts w:ascii="Times New Roman" w:hAnsi="Times New Roman" w:cs="Times New Roman"/>
          <w:sz w:val="36"/>
          <w:szCs w:val="36"/>
        </w:rPr>
      </w:pPr>
      <w:r w:rsidRPr="00DE0123">
        <w:rPr>
          <w:rFonts w:ascii="Times New Roman" w:hAnsi="Times New Roman" w:cs="Times New Roman"/>
          <w:sz w:val="24"/>
          <w:szCs w:val="24"/>
        </w:rPr>
        <w:t xml:space="preserve">For the wages of sin </w:t>
      </w:r>
      <w:r w:rsidRPr="00DE0123">
        <w:rPr>
          <w:rFonts w:ascii="Times New Roman" w:hAnsi="Times New Roman" w:cs="Times New Roman"/>
          <w:i/>
          <w:iCs/>
          <w:sz w:val="24"/>
          <w:szCs w:val="24"/>
        </w:rPr>
        <w:t>is</w:t>
      </w:r>
      <w:r w:rsidRPr="00DE0123">
        <w:rPr>
          <w:rFonts w:ascii="Times New Roman" w:hAnsi="Times New Roman" w:cs="Times New Roman"/>
          <w:sz w:val="24"/>
          <w:szCs w:val="24"/>
        </w:rPr>
        <w:t xml:space="preserve"> death; but the gift of God </w:t>
      </w:r>
      <w:r w:rsidRPr="00DE0123">
        <w:rPr>
          <w:rFonts w:ascii="Times New Roman" w:hAnsi="Times New Roman" w:cs="Times New Roman"/>
          <w:i/>
          <w:iCs/>
          <w:sz w:val="24"/>
          <w:szCs w:val="24"/>
        </w:rPr>
        <w:t>is</w:t>
      </w:r>
      <w:r w:rsidRPr="00DE0123">
        <w:rPr>
          <w:rFonts w:ascii="Times New Roman" w:hAnsi="Times New Roman" w:cs="Times New Roman"/>
          <w:sz w:val="24"/>
          <w:szCs w:val="24"/>
        </w:rPr>
        <w:t xml:space="preserve"> eternal life through Jesus Christ our Lord.</w:t>
      </w:r>
      <w:r w:rsidRPr="00DE0123">
        <w:rPr>
          <w:rFonts w:ascii="Times New Roman" w:hAnsi="Times New Roman" w:cs="Times New Roman"/>
          <w:sz w:val="24"/>
          <w:szCs w:val="24"/>
          <w:vertAlign w:val="superscript"/>
        </w:rPr>
        <w:footnoteReference w:customMarkFollows="1" w:id="9"/>
        <w:t>9</w:t>
      </w:r>
    </w:p>
    <w:p w14:paraId="742A489A"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36"/>
          <w:szCs w:val="36"/>
        </w:rPr>
        <w:tab/>
      </w:r>
      <w:r w:rsidRPr="00DE0123">
        <w:rPr>
          <w:rFonts w:ascii="Times New Roman" w:hAnsi="Times New Roman" w:cs="Times New Roman"/>
          <w:sz w:val="24"/>
          <w:szCs w:val="24"/>
        </w:rPr>
        <w:t>With the Blessing of the forgiveness of sins comes also the resurrection of the body.  The Apostle St. Paul writes:</w:t>
      </w:r>
    </w:p>
    <w:p w14:paraId="1530424B" w14:textId="77777777" w:rsidR="00DE0123" w:rsidRPr="00DE0123" w:rsidRDefault="00DE0123" w:rsidP="00DE0123">
      <w:pPr>
        <w:autoSpaceDE w:val="0"/>
        <w:autoSpaceDN w:val="0"/>
        <w:adjustRightInd w:val="0"/>
        <w:rPr>
          <w:rFonts w:ascii="Times New Roman" w:hAnsi="Times New Roman" w:cs="Times New Roman"/>
          <w:sz w:val="24"/>
          <w:szCs w:val="24"/>
        </w:rPr>
      </w:pPr>
    </w:p>
    <w:p w14:paraId="776C04F2"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 xml:space="preserve">Know ye not, that so many of us as were baptized into Jesus Christ were baptized into his death?   </w:t>
      </w:r>
      <w:proofErr w:type="gramStart"/>
      <w:r w:rsidRPr="00DE0123">
        <w:rPr>
          <w:rFonts w:ascii="Times New Roman" w:hAnsi="Times New Roman" w:cs="Times New Roman"/>
          <w:sz w:val="24"/>
          <w:szCs w:val="24"/>
        </w:rPr>
        <w:t>Therefore</w:t>
      </w:r>
      <w:proofErr w:type="gramEnd"/>
      <w:r w:rsidRPr="00DE0123">
        <w:rPr>
          <w:rFonts w:ascii="Times New Roman" w:hAnsi="Times New Roman" w:cs="Times New Roman"/>
          <w:sz w:val="24"/>
          <w:szCs w:val="24"/>
        </w:rPr>
        <w:t xml:space="preserve"> we are buried with him by baptism into death: that like as Christ was raised up from the dead by the glory of the Father, even so we also should walk in newness of life.  For if we have been planted together in the likeness of his death, we shall be also </w:t>
      </w:r>
      <w:r w:rsidRPr="00DE0123">
        <w:rPr>
          <w:rFonts w:ascii="Times New Roman" w:hAnsi="Times New Roman" w:cs="Times New Roman"/>
          <w:i/>
          <w:iCs/>
          <w:sz w:val="24"/>
          <w:szCs w:val="24"/>
        </w:rPr>
        <w:t>in the likeness</w:t>
      </w:r>
      <w:r w:rsidRPr="00DE0123">
        <w:rPr>
          <w:rFonts w:ascii="Times New Roman" w:hAnsi="Times New Roman" w:cs="Times New Roman"/>
          <w:sz w:val="24"/>
          <w:szCs w:val="24"/>
        </w:rPr>
        <w:t xml:space="preserve"> of </w:t>
      </w:r>
      <w:r w:rsidRPr="00DE0123">
        <w:rPr>
          <w:rFonts w:ascii="Times New Roman" w:hAnsi="Times New Roman" w:cs="Times New Roman"/>
          <w:i/>
          <w:iCs/>
          <w:sz w:val="24"/>
          <w:szCs w:val="24"/>
        </w:rPr>
        <w:t>his</w:t>
      </w:r>
      <w:r w:rsidRPr="00DE0123">
        <w:rPr>
          <w:rFonts w:ascii="Times New Roman" w:hAnsi="Times New Roman" w:cs="Times New Roman"/>
          <w:sz w:val="24"/>
          <w:szCs w:val="24"/>
        </w:rPr>
        <w:t xml:space="preserve"> resurrection ... .</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0"/>
        <w:t>0</w:t>
      </w:r>
    </w:p>
    <w:p w14:paraId="06069F9E" w14:textId="77777777" w:rsidR="00DE0123" w:rsidRPr="00DE0123" w:rsidRDefault="00DE0123" w:rsidP="00DE0123">
      <w:pPr>
        <w:autoSpaceDE w:val="0"/>
        <w:autoSpaceDN w:val="0"/>
        <w:adjustRightInd w:val="0"/>
        <w:rPr>
          <w:rFonts w:ascii="Times New Roman" w:hAnsi="Times New Roman" w:cs="Times New Roman"/>
          <w:sz w:val="24"/>
          <w:szCs w:val="24"/>
        </w:rPr>
      </w:pPr>
    </w:p>
    <w:p w14:paraId="472632DC"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In the Cross of Christ God is now reconciled to the world.  The Apostle St. Paul writes:</w:t>
      </w:r>
    </w:p>
    <w:p w14:paraId="1F7A002F" w14:textId="77777777" w:rsidR="00DE0123" w:rsidRPr="00DE0123" w:rsidRDefault="00DE0123" w:rsidP="00DE0123">
      <w:pPr>
        <w:autoSpaceDE w:val="0"/>
        <w:autoSpaceDN w:val="0"/>
        <w:adjustRightInd w:val="0"/>
        <w:rPr>
          <w:rFonts w:ascii="Times New Roman" w:hAnsi="Times New Roman" w:cs="Times New Roman"/>
          <w:sz w:val="24"/>
          <w:szCs w:val="24"/>
        </w:rPr>
      </w:pPr>
    </w:p>
    <w:p w14:paraId="2665D1E2"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To wit, that God was in Christ, reconciling the world unto himself, not imputing their trespasses unto them; and hath committed unto us the word of reconciliation.</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1"/>
        <w:t>1</w:t>
      </w:r>
    </w:p>
    <w:p w14:paraId="2B319788" w14:textId="77777777" w:rsidR="00DE0123" w:rsidRPr="00DE0123" w:rsidRDefault="00DE0123" w:rsidP="00DE0123">
      <w:pPr>
        <w:autoSpaceDE w:val="0"/>
        <w:autoSpaceDN w:val="0"/>
        <w:adjustRightInd w:val="0"/>
        <w:rPr>
          <w:rFonts w:ascii="Times New Roman" w:hAnsi="Times New Roman" w:cs="Times New Roman"/>
          <w:sz w:val="24"/>
          <w:szCs w:val="24"/>
        </w:rPr>
      </w:pPr>
    </w:p>
    <w:p w14:paraId="288EFA60"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 xml:space="preserve">Because God is reconciled to the world in the Cross of Christ, the world keeps on turning.  Seedtime and harvest continue only because of the Cross of Christ, which reconciles God to a sinful and fallen world.  </w:t>
      </w:r>
      <w:r w:rsidRPr="00DE0123">
        <w:rPr>
          <w:rFonts w:ascii="Times New Roman" w:hAnsi="Times New Roman" w:cs="Times New Roman"/>
          <w:i/>
          <w:iCs/>
          <w:sz w:val="24"/>
          <w:szCs w:val="24"/>
        </w:rPr>
        <w:t>The Cross of Christ alone is the Source of the Cornucopia of Blessings we enjoy in this life</w:t>
      </w:r>
      <w:r w:rsidRPr="00DE0123">
        <w:rPr>
          <w:rFonts w:ascii="Times New Roman" w:hAnsi="Times New Roman" w:cs="Times New Roman"/>
          <w:sz w:val="24"/>
          <w:szCs w:val="24"/>
        </w:rPr>
        <w:t>.  The Rev. Dr. Francis Pieper writes:</w:t>
      </w:r>
    </w:p>
    <w:p w14:paraId="1027F0AC" w14:textId="77777777" w:rsidR="00DE0123" w:rsidRPr="00DE0123" w:rsidRDefault="00DE0123" w:rsidP="00DE0123">
      <w:pPr>
        <w:autoSpaceDE w:val="0"/>
        <w:autoSpaceDN w:val="0"/>
        <w:adjustRightInd w:val="0"/>
        <w:rPr>
          <w:rFonts w:ascii="Times New Roman" w:hAnsi="Times New Roman" w:cs="Times New Roman"/>
          <w:sz w:val="24"/>
          <w:szCs w:val="24"/>
        </w:rPr>
      </w:pPr>
    </w:p>
    <w:p w14:paraId="6748A803"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sz w:val="24"/>
          <w:szCs w:val="24"/>
        </w:rPr>
        <w:t xml:space="preserve">Scripture constantly reminds us that our deliverance from the guilt of sin through the one sacrifice of Christ must be kept in the foreground. </w:t>
      </w:r>
      <w:r w:rsidRPr="00DE0123">
        <w:rPr>
          <w:rFonts w:ascii="Times New Roman" w:hAnsi="Times New Roman" w:cs="Times New Roman"/>
          <w:sz w:val="24"/>
          <w:szCs w:val="24"/>
          <w:u w:val="single"/>
        </w:rPr>
        <w:t>It is the cause and fountainhead of all other blessings</w:t>
      </w:r>
      <w:r w:rsidRPr="00DE0123">
        <w:rPr>
          <w:rFonts w:ascii="Times New Roman" w:hAnsi="Times New Roman" w:cs="Times New Roman"/>
          <w:sz w:val="24"/>
          <w:szCs w:val="24"/>
        </w:rPr>
        <w:t>. Because our guilt is wiped out before God, therefore we are also redeemed from death, etc.</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2"/>
        <w:t>2</w:t>
      </w:r>
    </w:p>
    <w:p w14:paraId="69625766"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7CBFDBDD"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b/>
          <w:bCs/>
          <w:sz w:val="24"/>
          <w:szCs w:val="24"/>
        </w:rPr>
        <w:t>II.  The Gospel Raises Up from Death and Gives Everlasting Spiritual and Material Blessings.</w:t>
      </w:r>
    </w:p>
    <w:p w14:paraId="67629821" w14:textId="77777777" w:rsidR="00DE0123" w:rsidRPr="00DE0123" w:rsidRDefault="00DE0123" w:rsidP="00DE0123">
      <w:pPr>
        <w:autoSpaceDE w:val="0"/>
        <w:autoSpaceDN w:val="0"/>
        <w:adjustRightInd w:val="0"/>
        <w:rPr>
          <w:rFonts w:ascii="Times New Roman" w:hAnsi="Times New Roman" w:cs="Times New Roman"/>
          <w:sz w:val="24"/>
          <w:szCs w:val="24"/>
        </w:rPr>
      </w:pPr>
    </w:p>
    <w:p w14:paraId="4C732B17"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b/>
          <w:bCs/>
          <w:sz w:val="24"/>
          <w:szCs w:val="24"/>
        </w:rPr>
        <w:t>A.  God saves through the Gospel</w:t>
      </w:r>
      <w:r w:rsidRPr="00DE0123">
        <w:rPr>
          <w:rFonts w:ascii="Times New Roman" w:hAnsi="Times New Roman" w:cs="Times New Roman"/>
          <w:sz w:val="24"/>
          <w:szCs w:val="24"/>
        </w:rPr>
        <w:t>.</w:t>
      </w:r>
    </w:p>
    <w:p w14:paraId="7948E9EB" w14:textId="77777777" w:rsidR="00DE0123" w:rsidRPr="00DE0123" w:rsidRDefault="00DE0123" w:rsidP="00DE0123">
      <w:pPr>
        <w:autoSpaceDE w:val="0"/>
        <w:autoSpaceDN w:val="0"/>
        <w:adjustRightInd w:val="0"/>
        <w:rPr>
          <w:rFonts w:ascii="Times New Roman" w:hAnsi="Times New Roman" w:cs="Times New Roman"/>
          <w:sz w:val="24"/>
          <w:szCs w:val="24"/>
        </w:rPr>
      </w:pPr>
    </w:p>
    <w:p w14:paraId="7D42D108"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 xml:space="preserve">But to what end does God keep the world turning?  </w:t>
      </w:r>
      <w:r w:rsidRPr="00DE0123">
        <w:rPr>
          <w:rFonts w:ascii="Times New Roman" w:hAnsi="Times New Roman" w:cs="Times New Roman"/>
          <w:i/>
          <w:iCs/>
          <w:sz w:val="24"/>
          <w:szCs w:val="24"/>
        </w:rPr>
        <w:t>The world keeps turning that the Cornucopia of Blessings of Christ Passion be distributed through the Gospel</w:t>
      </w:r>
      <w:r w:rsidRPr="00DE0123">
        <w:rPr>
          <w:rFonts w:ascii="Times New Roman" w:hAnsi="Times New Roman" w:cs="Times New Roman"/>
          <w:sz w:val="24"/>
          <w:szCs w:val="24"/>
        </w:rPr>
        <w:t>.  Through the Gospel comes the Blessings of Christ’s Passion.  The Apostle St. Matthew writes:</w:t>
      </w:r>
    </w:p>
    <w:p w14:paraId="075A1912" w14:textId="77777777" w:rsidR="00DE0123" w:rsidRPr="00DE0123" w:rsidRDefault="00DE0123" w:rsidP="00DE0123">
      <w:pPr>
        <w:autoSpaceDE w:val="0"/>
        <w:autoSpaceDN w:val="0"/>
        <w:adjustRightInd w:val="0"/>
        <w:rPr>
          <w:rFonts w:ascii="Times New Roman" w:hAnsi="Times New Roman" w:cs="Times New Roman"/>
          <w:sz w:val="24"/>
          <w:szCs w:val="24"/>
        </w:rPr>
      </w:pPr>
    </w:p>
    <w:p w14:paraId="26807014"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 xml:space="preserve">And he took the cup, and gave thanks, and gave </w:t>
      </w:r>
      <w:r w:rsidRPr="00DE0123">
        <w:rPr>
          <w:rFonts w:ascii="Times New Roman" w:hAnsi="Times New Roman" w:cs="Times New Roman"/>
          <w:i/>
          <w:iCs/>
          <w:sz w:val="24"/>
          <w:szCs w:val="24"/>
        </w:rPr>
        <w:t>it</w:t>
      </w:r>
      <w:r w:rsidRPr="00DE0123">
        <w:rPr>
          <w:rFonts w:ascii="Times New Roman" w:hAnsi="Times New Roman" w:cs="Times New Roman"/>
          <w:sz w:val="24"/>
          <w:szCs w:val="24"/>
        </w:rPr>
        <w:t xml:space="preserve"> to them, saying, Drink ye all of it; For this is my blood of the new testament, which is shed for many for the remission of sins.</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3"/>
        <w:t>3</w:t>
      </w:r>
    </w:p>
    <w:p w14:paraId="28586D02" w14:textId="77777777" w:rsidR="00DE0123" w:rsidRPr="00DE0123" w:rsidRDefault="00DE0123" w:rsidP="00DE0123">
      <w:pPr>
        <w:autoSpaceDE w:val="0"/>
        <w:autoSpaceDN w:val="0"/>
        <w:adjustRightInd w:val="0"/>
        <w:rPr>
          <w:rFonts w:ascii="Times New Roman" w:hAnsi="Times New Roman" w:cs="Times New Roman"/>
          <w:sz w:val="24"/>
          <w:szCs w:val="24"/>
        </w:rPr>
      </w:pPr>
    </w:p>
    <w:p w14:paraId="635AB2FA"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The Lutheran Church confesses Christ distributes the Blessings of His Passion to men through the Gospel:</w:t>
      </w:r>
    </w:p>
    <w:p w14:paraId="29910513" w14:textId="77777777" w:rsidR="00DE0123" w:rsidRPr="00DE0123" w:rsidRDefault="00DE0123" w:rsidP="00DE0123">
      <w:pPr>
        <w:autoSpaceDE w:val="0"/>
        <w:autoSpaceDN w:val="0"/>
        <w:adjustRightInd w:val="0"/>
        <w:rPr>
          <w:rFonts w:ascii="Times New Roman" w:hAnsi="Times New Roman" w:cs="Times New Roman"/>
          <w:sz w:val="24"/>
          <w:szCs w:val="24"/>
        </w:rPr>
      </w:pPr>
    </w:p>
    <w:p w14:paraId="3B7C8517"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lastRenderedPageBreak/>
        <w:t>That such merits and benefits of Christ shall be presented, offered, and distributed to us through His Word and Sacraments.</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4"/>
        <w:t>4</w:t>
      </w:r>
    </w:p>
    <w:p w14:paraId="330A9F5E" w14:textId="77777777" w:rsidR="00DE0123" w:rsidRPr="00DE0123" w:rsidRDefault="00DE0123" w:rsidP="00DE0123">
      <w:pPr>
        <w:autoSpaceDE w:val="0"/>
        <w:autoSpaceDN w:val="0"/>
        <w:adjustRightInd w:val="0"/>
        <w:rPr>
          <w:rFonts w:ascii="Times New Roman" w:hAnsi="Times New Roman" w:cs="Times New Roman"/>
          <w:sz w:val="24"/>
          <w:szCs w:val="24"/>
        </w:rPr>
      </w:pPr>
    </w:p>
    <w:p w14:paraId="3990B516"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Through the Gospel, namely, God’s Word and Sacraments, God saves men from sin.  The Apostle St. Paul writes:</w:t>
      </w:r>
    </w:p>
    <w:p w14:paraId="7F7FE1F5" w14:textId="77777777" w:rsidR="00DE0123" w:rsidRPr="00DE0123" w:rsidRDefault="00DE0123" w:rsidP="00DE0123">
      <w:pPr>
        <w:autoSpaceDE w:val="0"/>
        <w:autoSpaceDN w:val="0"/>
        <w:adjustRightInd w:val="0"/>
        <w:rPr>
          <w:rFonts w:ascii="Times New Roman" w:hAnsi="Times New Roman" w:cs="Times New Roman"/>
          <w:sz w:val="24"/>
          <w:szCs w:val="24"/>
        </w:rPr>
      </w:pPr>
    </w:p>
    <w:p w14:paraId="680C7374"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 xml:space="preserve">For by grace are ye saved through faith; and that not of yourselves:  </w:t>
      </w:r>
      <w:r w:rsidRPr="00DE0123">
        <w:rPr>
          <w:rFonts w:ascii="Times New Roman" w:hAnsi="Times New Roman" w:cs="Times New Roman"/>
          <w:i/>
          <w:iCs/>
          <w:sz w:val="24"/>
          <w:szCs w:val="24"/>
        </w:rPr>
        <w:t>it is</w:t>
      </w:r>
      <w:r w:rsidRPr="00DE0123">
        <w:rPr>
          <w:rFonts w:ascii="Times New Roman" w:hAnsi="Times New Roman" w:cs="Times New Roman"/>
          <w:sz w:val="24"/>
          <w:szCs w:val="24"/>
        </w:rPr>
        <w:t xml:space="preserve"> the gift of God:  Not of works, lest any man should boast.  For we are his workmanship, created in Christ Jesus unto good works, which God hath before ordained that we should walk in them.</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5"/>
        <w:t>5</w:t>
      </w:r>
      <w:r w:rsidRPr="00DE0123">
        <w:rPr>
          <w:rFonts w:ascii="Times New Roman" w:hAnsi="Times New Roman" w:cs="Times New Roman"/>
          <w:sz w:val="24"/>
          <w:szCs w:val="24"/>
        </w:rPr>
        <w:t xml:space="preserve"> </w:t>
      </w:r>
    </w:p>
    <w:p w14:paraId="40B6284B" w14:textId="77777777" w:rsidR="00DE0123" w:rsidRPr="00DE0123" w:rsidRDefault="00DE0123" w:rsidP="00DE0123">
      <w:pPr>
        <w:autoSpaceDE w:val="0"/>
        <w:autoSpaceDN w:val="0"/>
        <w:adjustRightInd w:val="0"/>
        <w:rPr>
          <w:rFonts w:ascii="Times New Roman" w:hAnsi="Times New Roman" w:cs="Times New Roman"/>
          <w:sz w:val="24"/>
          <w:szCs w:val="24"/>
        </w:rPr>
      </w:pPr>
    </w:p>
    <w:p w14:paraId="2734A874"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For the salvation of men through the Gospel, God keeps the world turning and we enjoy seedtime and harvest.  The Rev. Dr. Francis Pieper writes:</w:t>
      </w:r>
    </w:p>
    <w:p w14:paraId="2A2F3080" w14:textId="77777777" w:rsidR="00DE0123" w:rsidRPr="00DE0123" w:rsidRDefault="00DE0123" w:rsidP="00DE0123">
      <w:pPr>
        <w:autoSpaceDE w:val="0"/>
        <w:autoSpaceDN w:val="0"/>
        <w:adjustRightInd w:val="0"/>
        <w:rPr>
          <w:rFonts w:ascii="Times New Roman" w:hAnsi="Times New Roman" w:cs="Times New Roman"/>
          <w:sz w:val="24"/>
          <w:szCs w:val="24"/>
        </w:rPr>
      </w:pPr>
    </w:p>
    <w:p w14:paraId="6F64677A"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  “This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6"/>
        <w:t>6</w:t>
      </w:r>
    </w:p>
    <w:p w14:paraId="79E2B05F" w14:textId="77777777" w:rsidR="00DE0123" w:rsidRPr="00DE0123" w:rsidRDefault="00DE0123" w:rsidP="00DE0123">
      <w:pPr>
        <w:autoSpaceDE w:val="0"/>
        <w:autoSpaceDN w:val="0"/>
        <w:adjustRightInd w:val="0"/>
        <w:rPr>
          <w:rFonts w:ascii="Times New Roman" w:hAnsi="Times New Roman" w:cs="Times New Roman"/>
          <w:sz w:val="24"/>
          <w:szCs w:val="24"/>
        </w:rPr>
      </w:pPr>
    </w:p>
    <w:p w14:paraId="089532DD"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b/>
          <w:bCs/>
          <w:sz w:val="24"/>
          <w:szCs w:val="24"/>
        </w:rPr>
        <w:t>B.  The Gospel Blesses Men with the salvation, life everlasting, and the resurrection of the body.</w:t>
      </w:r>
    </w:p>
    <w:p w14:paraId="5ECCEF9F"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77118E76"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b/>
          <w:bCs/>
          <w:sz w:val="24"/>
          <w:szCs w:val="24"/>
        </w:rPr>
        <w:tab/>
      </w:r>
      <w:r w:rsidRPr="00DE0123">
        <w:rPr>
          <w:rFonts w:ascii="Times New Roman" w:hAnsi="Times New Roman" w:cs="Times New Roman"/>
          <w:sz w:val="24"/>
          <w:szCs w:val="24"/>
        </w:rPr>
        <w:t>Because the Gospel forgives sins, from it issues salvation.  The Apostle St. Peter writes:</w:t>
      </w:r>
    </w:p>
    <w:p w14:paraId="77932DB0" w14:textId="77777777" w:rsidR="00DE0123" w:rsidRPr="00DE0123" w:rsidRDefault="00DE0123" w:rsidP="00DE0123">
      <w:pPr>
        <w:autoSpaceDE w:val="0"/>
        <w:autoSpaceDN w:val="0"/>
        <w:adjustRightInd w:val="0"/>
        <w:rPr>
          <w:rFonts w:ascii="Times New Roman" w:hAnsi="Times New Roman" w:cs="Times New Roman"/>
          <w:sz w:val="24"/>
          <w:szCs w:val="24"/>
        </w:rPr>
      </w:pPr>
    </w:p>
    <w:p w14:paraId="644CBDA2" w14:textId="77777777" w:rsidR="00DE0123" w:rsidRPr="00DE0123" w:rsidRDefault="00DE0123" w:rsidP="00DE0123">
      <w:pPr>
        <w:autoSpaceDE w:val="0"/>
        <w:autoSpaceDN w:val="0"/>
        <w:adjustRightInd w:val="0"/>
        <w:ind w:left="720" w:right="720"/>
        <w:rPr>
          <w:rFonts w:ascii="Times New Roman" w:hAnsi="Times New Roman" w:cs="Times New Roman"/>
          <w:b/>
          <w:bCs/>
          <w:sz w:val="24"/>
          <w:szCs w:val="24"/>
        </w:rPr>
      </w:pPr>
      <w:r w:rsidRPr="00DE0123">
        <w:rPr>
          <w:rFonts w:ascii="Times New Roman" w:hAnsi="Times New Roman" w:cs="Times New Roman"/>
          <w:sz w:val="24"/>
          <w:szCs w:val="24"/>
        </w:rPr>
        <w:lastRenderedPageBreak/>
        <w:t xml:space="preserve">The like figure whereunto </w:t>
      </w:r>
      <w:r w:rsidRPr="00DE0123">
        <w:rPr>
          <w:rFonts w:ascii="Times New Roman" w:hAnsi="Times New Roman" w:cs="Times New Roman"/>
          <w:i/>
          <w:iCs/>
          <w:sz w:val="24"/>
          <w:szCs w:val="24"/>
        </w:rPr>
        <w:t>even</w:t>
      </w:r>
      <w:r w:rsidRPr="00DE0123">
        <w:rPr>
          <w:rFonts w:ascii="Times New Roman" w:hAnsi="Times New Roman" w:cs="Times New Roman"/>
          <w:sz w:val="24"/>
          <w:szCs w:val="24"/>
        </w:rPr>
        <w:t xml:space="preserve"> baptism doth also now save us (not the putting away of the filth of the flesh, but the answer of a good conscience</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7"/>
        <w:t>7</w:t>
      </w:r>
      <w:r w:rsidRPr="00DE0123">
        <w:rPr>
          <w:rFonts w:ascii="Times New Roman" w:hAnsi="Times New Roman" w:cs="Times New Roman"/>
          <w:sz w:val="24"/>
          <w:szCs w:val="24"/>
        </w:rPr>
        <w:t xml:space="preserve"> toward God,) by the resurrection of Jesus Christ ... .</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8"/>
        <w:t>8</w:t>
      </w:r>
      <w:r w:rsidRPr="00DE0123">
        <w:rPr>
          <w:rFonts w:ascii="Times New Roman" w:hAnsi="Times New Roman" w:cs="Times New Roman"/>
          <w:sz w:val="24"/>
          <w:szCs w:val="24"/>
        </w:rPr>
        <w:t xml:space="preserve"> </w:t>
      </w:r>
    </w:p>
    <w:p w14:paraId="6F13E410" w14:textId="77777777" w:rsidR="00DE0123" w:rsidRPr="00DE0123" w:rsidRDefault="00DE0123" w:rsidP="00DE0123">
      <w:pPr>
        <w:autoSpaceDE w:val="0"/>
        <w:autoSpaceDN w:val="0"/>
        <w:adjustRightInd w:val="0"/>
        <w:rPr>
          <w:rFonts w:ascii="Times New Roman" w:hAnsi="Times New Roman" w:cs="Times New Roman"/>
          <w:b/>
          <w:bCs/>
          <w:sz w:val="24"/>
          <w:szCs w:val="24"/>
        </w:rPr>
      </w:pPr>
    </w:p>
    <w:p w14:paraId="69212F73"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b/>
          <w:bCs/>
          <w:sz w:val="24"/>
          <w:szCs w:val="24"/>
        </w:rPr>
        <w:tab/>
      </w:r>
      <w:r w:rsidRPr="00DE0123">
        <w:rPr>
          <w:rFonts w:ascii="Times New Roman" w:hAnsi="Times New Roman" w:cs="Times New Roman"/>
          <w:sz w:val="24"/>
          <w:szCs w:val="24"/>
        </w:rPr>
        <w:t>Where sin is forgiven, there is life everlasting.  The Apostle St. Paul writes:</w:t>
      </w:r>
    </w:p>
    <w:p w14:paraId="39262F83" w14:textId="77777777" w:rsidR="00DE0123" w:rsidRPr="00DE0123" w:rsidRDefault="00DE0123" w:rsidP="00DE0123">
      <w:pPr>
        <w:autoSpaceDE w:val="0"/>
        <w:autoSpaceDN w:val="0"/>
        <w:adjustRightInd w:val="0"/>
        <w:rPr>
          <w:rFonts w:ascii="Times New Roman" w:hAnsi="Times New Roman" w:cs="Times New Roman"/>
          <w:sz w:val="24"/>
          <w:szCs w:val="24"/>
        </w:rPr>
      </w:pPr>
    </w:p>
    <w:p w14:paraId="08F97B2D" w14:textId="57729D93" w:rsidR="00DE0123" w:rsidRDefault="00DE0123" w:rsidP="00DE0123">
      <w:pPr>
        <w:autoSpaceDE w:val="0"/>
        <w:autoSpaceDN w:val="0"/>
        <w:adjustRightInd w:val="0"/>
        <w:ind w:left="720" w:right="720"/>
        <w:rPr>
          <w:rFonts w:ascii="Times New Roman" w:hAnsi="Times New Roman" w:cs="Times New Roman"/>
          <w:sz w:val="24"/>
          <w:szCs w:val="24"/>
          <w:vertAlign w:val="superscript"/>
        </w:rPr>
      </w:pPr>
      <w:r w:rsidRPr="00DE0123">
        <w:rPr>
          <w:rFonts w:ascii="Times New Roman" w:hAnsi="Times New Roman" w:cs="Times New Roman"/>
          <w:sz w:val="24"/>
          <w:szCs w:val="24"/>
        </w:rPr>
        <w:t xml:space="preserve">For the wages of sin </w:t>
      </w:r>
      <w:r w:rsidRPr="00DE0123">
        <w:rPr>
          <w:rFonts w:ascii="Times New Roman" w:hAnsi="Times New Roman" w:cs="Times New Roman"/>
          <w:i/>
          <w:iCs/>
          <w:sz w:val="24"/>
          <w:szCs w:val="24"/>
        </w:rPr>
        <w:t>is</w:t>
      </w:r>
      <w:r w:rsidRPr="00DE0123">
        <w:rPr>
          <w:rFonts w:ascii="Times New Roman" w:hAnsi="Times New Roman" w:cs="Times New Roman"/>
          <w:sz w:val="24"/>
          <w:szCs w:val="24"/>
        </w:rPr>
        <w:t xml:space="preserve"> death; but the gift of God </w:t>
      </w:r>
      <w:r w:rsidRPr="00DE0123">
        <w:rPr>
          <w:rFonts w:ascii="Times New Roman" w:hAnsi="Times New Roman" w:cs="Times New Roman"/>
          <w:i/>
          <w:iCs/>
          <w:sz w:val="24"/>
          <w:szCs w:val="24"/>
        </w:rPr>
        <w:t>is</w:t>
      </w:r>
      <w:r w:rsidRPr="00DE0123">
        <w:rPr>
          <w:rFonts w:ascii="Times New Roman" w:hAnsi="Times New Roman" w:cs="Times New Roman"/>
          <w:sz w:val="24"/>
          <w:szCs w:val="24"/>
        </w:rPr>
        <w:t xml:space="preserve"> eternal life through Jesus Christ our Lord.</w:t>
      </w: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vertAlign w:val="superscript"/>
        </w:rPr>
        <w:footnoteReference w:customMarkFollows="1" w:id="19"/>
        <w:t>9</w:t>
      </w:r>
    </w:p>
    <w:p w14:paraId="6313FD7F" w14:textId="77777777" w:rsidR="00DE0123" w:rsidRPr="00DE0123" w:rsidRDefault="00DE0123" w:rsidP="00DE0123">
      <w:pPr>
        <w:autoSpaceDE w:val="0"/>
        <w:autoSpaceDN w:val="0"/>
        <w:adjustRightInd w:val="0"/>
        <w:ind w:left="720" w:right="720"/>
        <w:rPr>
          <w:rFonts w:ascii="Times New Roman" w:hAnsi="Times New Roman" w:cs="Times New Roman"/>
          <w:sz w:val="36"/>
          <w:szCs w:val="36"/>
        </w:rPr>
      </w:pPr>
    </w:p>
    <w:p w14:paraId="65F724DE" w14:textId="10F0DCF6" w:rsid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 xml:space="preserve">With the forgiveness of sins also comes the resurrection of the body.  After all, sin undoes the body; the remission of sin restores the body.  For this reason, to demonstrate the Power of the Gospel to restore the body and raise from the dead, lepers under the Law of Moses were sent to the priest, which Jesus did in today’s Gospel.  Normally, one would send a leper to the physician, but in order to demonstrate to the people of Israel and to us the power of the Gospel to raise from the dead the Lord sent lepers to the priest.  </w:t>
      </w:r>
      <w:r w:rsidRPr="00DE0123">
        <w:rPr>
          <w:rFonts w:ascii="Times New Roman" w:hAnsi="Times New Roman" w:cs="Times New Roman"/>
          <w:i/>
          <w:iCs/>
          <w:sz w:val="24"/>
          <w:szCs w:val="24"/>
        </w:rPr>
        <w:t>The Lord treated this disease Sacramentally to show the Power of the Gospel to forgive sin, save, and to raise from death.</w:t>
      </w:r>
      <w:proofErr w:type="gramStart"/>
      <w:r w:rsidRPr="00DE0123">
        <w:rPr>
          <w:rFonts w:ascii="Times New Roman" w:hAnsi="Times New Roman" w:cs="Times New Roman"/>
          <w:sz w:val="24"/>
          <w:szCs w:val="24"/>
          <w:vertAlign w:val="superscript"/>
        </w:rPr>
        <w:t>2</w:t>
      </w:r>
      <w:r w:rsidRPr="00DE0123">
        <w:rPr>
          <w:rFonts w:ascii="Times New Roman" w:hAnsi="Times New Roman" w:cs="Times New Roman"/>
          <w:sz w:val="24"/>
          <w:szCs w:val="24"/>
          <w:vertAlign w:val="superscript"/>
        </w:rPr>
        <w:footnoteReference w:customMarkFollows="1" w:id="20"/>
        <w:t>0</w:t>
      </w:r>
      <w:r w:rsidRPr="00DE0123">
        <w:rPr>
          <w:rFonts w:ascii="Times New Roman" w:hAnsi="Times New Roman" w:cs="Times New Roman"/>
          <w:sz w:val="24"/>
          <w:szCs w:val="24"/>
        </w:rPr>
        <w:t xml:space="preserve">  </w:t>
      </w:r>
      <w:r w:rsidRPr="00DE0123">
        <w:rPr>
          <w:rFonts w:ascii="Times New Roman" w:hAnsi="Times New Roman" w:cs="Times New Roman"/>
          <w:sz w:val="24"/>
          <w:szCs w:val="24"/>
        </w:rPr>
        <w:lastRenderedPageBreak/>
        <w:t>This</w:t>
      </w:r>
      <w:proofErr w:type="gramEnd"/>
      <w:r w:rsidRPr="00DE0123">
        <w:rPr>
          <w:rFonts w:ascii="Times New Roman" w:hAnsi="Times New Roman" w:cs="Times New Roman"/>
          <w:sz w:val="24"/>
          <w:szCs w:val="24"/>
        </w:rPr>
        <w:t xml:space="preserve"> Blessed Truth is shown again in today’s Gospel when Jesus attributes the leper’s cure to faith, which alone is a creation of the Saving Gospel</w:t>
      </w:r>
      <w:r w:rsidRPr="00DE0123">
        <w:rPr>
          <w:rFonts w:ascii="Times New Roman" w:hAnsi="Times New Roman" w:cs="Times New Roman"/>
          <w:sz w:val="24"/>
          <w:szCs w:val="24"/>
          <w:vertAlign w:val="superscript"/>
        </w:rPr>
        <w:t>2</w:t>
      </w:r>
      <w:r w:rsidRPr="00DE0123">
        <w:rPr>
          <w:rFonts w:ascii="Times New Roman" w:hAnsi="Times New Roman" w:cs="Times New Roman"/>
          <w:sz w:val="24"/>
          <w:szCs w:val="24"/>
          <w:vertAlign w:val="superscript"/>
        </w:rPr>
        <w:footnoteReference w:customMarkFollows="1" w:id="21"/>
        <w:t>1</w:t>
      </w:r>
      <w:r w:rsidRPr="00DE0123">
        <w:rPr>
          <w:rFonts w:ascii="Times New Roman" w:hAnsi="Times New Roman" w:cs="Times New Roman"/>
          <w:sz w:val="24"/>
          <w:szCs w:val="24"/>
        </w:rPr>
        <w:t>.  The Evangelist St. Luke writes:</w:t>
      </w:r>
    </w:p>
    <w:p w14:paraId="03598B75" w14:textId="77777777" w:rsidR="00DE0123" w:rsidRPr="00DE0123" w:rsidRDefault="00DE0123" w:rsidP="00DE0123">
      <w:pPr>
        <w:autoSpaceDE w:val="0"/>
        <w:autoSpaceDN w:val="0"/>
        <w:adjustRightInd w:val="0"/>
        <w:rPr>
          <w:rFonts w:ascii="Times New Roman" w:hAnsi="Times New Roman" w:cs="Times New Roman"/>
          <w:sz w:val="24"/>
          <w:szCs w:val="24"/>
        </w:rPr>
      </w:pPr>
      <w:bookmarkStart w:id="0" w:name="_GoBack"/>
      <w:bookmarkEnd w:id="0"/>
    </w:p>
    <w:p w14:paraId="554E4957"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And he [Jesus] said unto him, Arise, go thy way: thy faith hath made thee whole.</w:t>
      </w:r>
      <w:r w:rsidRPr="00DE0123">
        <w:rPr>
          <w:rFonts w:ascii="Times New Roman" w:hAnsi="Times New Roman" w:cs="Times New Roman"/>
          <w:sz w:val="24"/>
          <w:szCs w:val="24"/>
          <w:vertAlign w:val="superscript"/>
        </w:rPr>
        <w:t>2</w:t>
      </w:r>
      <w:r w:rsidRPr="00DE0123">
        <w:rPr>
          <w:rFonts w:ascii="Times New Roman" w:hAnsi="Times New Roman" w:cs="Times New Roman"/>
          <w:sz w:val="24"/>
          <w:szCs w:val="24"/>
          <w:vertAlign w:val="superscript"/>
        </w:rPr>
        <w:footnoteReference w:customMarkFollows="1" w:id="22"/>
        <w:t>2</w:t>
      </w:r>
    </w:p>
    <w:p w14:paraId="37606FA3" w14:textId="77777777" w:rsidR="00DE0123" w:rsidRPr="00DE0123" w:rsidRDefault="00DE0123" w:rsidP="00DE0123">
      <w:pPr>
        <w:autoSpaceDE w:val="0"/>
        <w:autoSpaceDN w:val="0"/>
        <w:adjustRightInd w:val="0"/>
        <w:rPr>
          <w:rFonts w:ascii="Times New Roman" w:hAnsi="Times New Roman" w:cs="Times New Roman"/>
          <w:sz w:val="24"/>
          <w:szCs w:val="24"/>
        </w:rPr>
      </w:pPr>
    </w:p>
    <w:p w14:paraId="09A7A2AD"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r>
      <w:r w:rsidRPr="00DE0123">
        <w:rPr>
          <w:rFonts w:ascii="Times New Roman" w:hAnsi="Times New Roman" w:cs="Times New Roman"/>
          <w:i/>
          <w:iCs/>
          <w:sz w:val="24"/>
          <w:szCs w:val="24"/>
        </w:rPr>
        <w:t>In this especially materialistic age of ours it is important to remember that the physical does not govern the spiritual but rather the spiritual governs the material, as we see in the leper being healed not by the physician but by the Gospel</w:t>
      </w:r>
      <w:r w:rsidRPr="00DE0123">
        <w:rPr>
          <w:rFonts w:ascii="Times New Roman" w:hAnsi="Times New Roman" w:cs="Times New Roman"/>
          <w:sz w:val="24"/>
          <w:szCs w:val="24"/>
        </w:rPr>
        <w:t>.  The Lutheran Church confesses:</w:t>
      </w:r>
    </w:p>
    <w:p w14:paraId="7F186DE2" w14:textId="77777777" w:rsidR="00DE0123" w:rsidRPr="00DE0123" w:rsidRDefault="00DE0123" w:rsidP="00DE0123">
      <w:pPr>
        <w:autoSpaceDE w:val="0"/>
        <w:autoSpaceDN w:val="0"/>
        <w:adjustRightInd w:val="0"/>
        <w:rPr>
          <w:rFonts w:ascii="Times New Roman" w:hAnsi="Times New Roman" w:cs="Times New Roman"/>
          <w:sz w:val="24"/>
          <w:szCs w:val="24"/>
        </w:rPr>
      </w:pPr>
    </w:p>
    <w:p w14:paraId="673C694A" w14:textId="77777777" w:rsidR="00DE0123" w:rsidRPr="00DE0123" w:rsidRDefault="00DE0123" w:rsidP="00DE0123">
      <w:pPr>
        <w:autoSpaceDE w:val="0"/>
        <w:autoSpaceDN w:val="0"/>
        <w:adjustRightInd w:val="0"/>
        <w:ind w:left="720" w:right="720"/>
        <w:rPr>
          <w:rFonts w:ascii="Times New Roman" w:hAnsi="Times New Roman" w:cs="Times New Roman"/>
          <w:sz w:val="24"/>
          <w:szCs w:val="24"/>
        </w:rPr>
      </w:pPr>
      <w:r w:rsidRPr="00DE0123">
        <w:rPr>
          <w:rFonts w:ascii="Times New Roman" w:hAnsi="Times New Roman" w:cs="Times New Roman"/>
          <w:sz w:val="24"/>
          <w:szCs w:val="24"/>
        </w:rPr>
        <w:t xml:space="preserve">...  the Sacrament [is] a pure, wholesome, comforting remedy imparting salvation and comfort, which will cure you and give </w:t>
      </w:r>
      <w:proofErr w:type="spellStart"/>
      <w:r w:rsidRPr="00DE0123">
        <w:rPr>
          <w:rFonts w:ascii="Times New Roman" w:hAnsi="Times New Roman" w:cs="Times New Roman"/>
          <w:sz w:val="24"/>
          <w:szCs w:val="24"/>
        </w:rPr>
        <w:t>you</w:t>
      </w:r>
      <w:proofErr w:type="spellEnd"/>
      <w:r w:rsidRPr="00DE0123">
        <w:rPr>
          <w:rFonts w:ascii="Times New Roman" w:hAnsi="Times New Roman" w:cs="Times New Roman"/>
          <w:sz w:val="24"/>
          <w:szCs w:val="24"/>
        </w:rPr>
        <w:t xml:space="preserve"> life both in soul and body.  For where the soul has recovered, the body also is relieved.</w:t>
      </w:r>
      <w:r w:rsidRPr="00DE0123">
        <w:rPr>
          <w:rFonts w:ascii="Times New Roman" w:hAnsi="Times New Roman" w:cs="Times New Roman"/>
          <w:sz w:val="24"/>
          <w:szCs w:val="24"/>
          <w:vertAlign w:val="superscript"/>
        </w:rPr>
        <w:t>2</w:t>
      </w:r>
      <w:r w:rsidRPr="00DE0123">
        <w:rPr>
          <w:rFonts w:ascii="Times New Roman" w:hAnsi="Times New Roman" w:cs="Times New Roman"/>
          <w:sz w:val="24"/>
          <w:szCs w:val="24"/>
          <w:vertAlign w:val="superscript"/>
        </w:rPr>
        <w:footnoteReference w:customMarkFollows="1" w:id="23"/>
        <w:t>3</w:t>
      </w:r>
    </w:p>
    <w:p w14:paraId="13A03532" w14:textId="77777777" w:rsidR="00DE0123" w:rsidRPr="00DE0123" w:rsidRDefault="00DE0123" w:rsidP="00DE0123">
      <w:pPr>
        <w:autoSpaceDE w:val="0"/>
        <w:autoSpaceDN w:val="0"/>
        <w:adjustRightInd w:val="0"/>
        <w:rPr>
          <w:rFonts w:ascii="Times New Roman" w:hAnsi="Times New Roman" w:cs="Times New Roman"/>
          <w:sz w:val="24"/>
          <w:szCs w:val="24"/>
        </w:rPr>
      </w:pPr>
    </w:p>
    <w:p w14:paraId="04257591" w14:textId="77777777" w:rsidR="00DE0123" w:rsidRPr="00DE0123" w:rsidRDefault="00DE0123" w:rsidP="00DE0123">
      <w:pPr>
        <w:autoSpaceDE w:val="0"/>
        <w:autoSpaceDN w:val="0"/>
        <w:adjustRightInd w:val="0"/>
        <w:jc w:val="center"/>
        <w:rPr>
          <w:rFonts w:ascii="Times New Roman" w:hAnsi="Times New Roman" w:cs="Times New Roman"/>
          <w:sz w:val="24"/>
          <w:szCs w:val="24"/>
        </w:rPr>
      </w:pPr>
      <w:r w:rsidRPr="00DE0123">
        <w:rPr>
          <w:rFonts w:ascii="Times New Roman" w:hAnsi="Times New Roman" w:cs="Times New Roman"/>
          <w:b/>
          <w:bCs/>
          <w:sz w:val="24"/>
          <w:szCs w:val="24"/>
        </w:rPr>
        <w:t>Conclusion</w:t>
      </w:r>
      <w:r w:rsidRPr="00DE0123">
        <w:rPr>
          <w:rFonts w:ascii="Times New Roman" w:hAnsi="Times New Roman" w:cs="Times New Roman"/>
          <w:sz w:val="24"/>
          <w:szCs w:val="24"/>
        </w:rPr>
        <w:t>.</w:t>
      </w:r>
    </w:p>
    <w:p w14:paraId="2C1BEA35" w14:textId="77777777" w:rsidR="00DE0123" w:rsidRPr="00DE0123" w:rsidRDefault="00DE0123" w:rsidP="00DE0123">
      <w:pPr>
        <w:autoSpaceDE w:val="0"/>
        <w:autoSpaceDN w:val="0"/>
        <w:adjustRightInd w:val="0"/>
        <w:jc w:val="center"/>
        <w:rPr>
          <w:rFonts w:ascii="Times New Roman" w:hAnsi="Times New Roman" w:cs="Times New Roman"/>
          <w:sz w:val="24"/>
          <w:szCs w:val="24"/>
        </w:rPr>
      </w:pPr>
    </w:p>
    <w:p w14:paraId="45F4C560"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On this National Day of Thanksgiving we give thanks for the Gospel.</w:t>
      </w:r>
      <w:r w:rsidRPr="00DE0123">
        <w:rPr>
          <w:rFonts w:ascii="Times New Roman" w:hAnsi="Times New Roman" w:cs="Times New Roman"/>
          <w:i/>
          <w:iCs/>
          <w:sz w:val="24"/>
          <w:szCs w:val="24"/>
        </w:rPr>
        <w:t xml:space="preserve">  The Cornucopia of all Blessings is the Gospel</w:t>
      </w:r>
      <w:r w:rsidRPr="00DE0123">
        <w:rPr>
          <w:rFonts w:ascii="Times New Roman" w:hAnsi="Times New Roman" w:cs="Times New Roman"/>
          <w:sz w:val="24"/>
          <w:szCs w:val="24"/>
        </w:rPr>
        <w:t>.  For the world only continues to turn for the sake of the Gospel, the Gospel providing us with seedtime and harvest.</w:t>
      </w:r>
    </w:p>
    <w:p w14:paraId="5A44D0B6" w14:textId="77777777" w:rsidR="00DE0123" w:rsidRPr="00DE0123" w:rsidRDefault="00DE0123" w:rsidP="00DE0123">
      <w:pPr>
        <w:autoSpaceDE w:val="0"/>
        <w:autoSpaceDN w:val="0"/>
        <w:adjustRightInd w:val="0"/>
        <w:rPr>
          <w:rFonts w:ascii="Times New Roman" w:hAnsi="Times New Roman" w:cs="Times New Roman"/>
          <w:sz w:val="24"/>
          <w:szCs w:val="24"/>
        </w:rPr>
      </w:pPr>
    </w:p>
    <w:p w14:paraId="1D07B1FB" w14:textId="77777777" w:rsidR="00DE0123" w:rsidRPr="00DE0123" w:rsidRDefault="00DE0123" w:rsidP="00DE0123">
      <w:pPr>
        <w:autoSpaceDE w:val="0"/>
        <w:autoSpaceDN w:val="0"/>
        <w:adjustRightInd w:val="0"/>
        <w:rPr>
          <w:rFonts w:ascii="Times New Roman" w:hAnsi="Times New Roman" w:cs="Times New Roman"/>
          <w:sz w:val="24"/>
          <w:szCs w:val="24"/>
        </w:rPr>
      </w:pPr>
      <w:r w:rsidRPr="00DE0123">
        <w:rPr>
          <w:rFonts w:ascii="Times New Roman" w:hAnsi="Times New Roman" w:cs="Times New Roman"/>
          <w:sz w:val="24"/>
          <w:szCs w:val="24"/>
        </w:rPr>
        <w:tab/>
        <w:t xml:space="preserve">Finally, the Gospel gives to men life everlasting and the resurrection of the body as seen with the healing of the leper by the Gospel through faith.  By the Gospel through faith God will </w:t>
      </w:r>
      <w:r w:rsidRPr="00DE0123">
        <w:rPr>
          <w:rFonts w:ascii="Times New Roman" w:hAnsi="Times New Roman" w:cs="Times New Roman"/>
          <w:sz w:val="24"/>
          <w:szCs w:val="24"/>
        </w:rPr>
        <w:lastRenderedPageBreak/>
        <w:t>raise our bodies from the dead to enjoy the endless Cornucopias of Blessing of His Glorious and Everlasting Kingdom.</w:t>
      </w:r>
    </w:p>
    <w:p w14:paraId="4B43B82F" w14:textId="77777777" w:rsidR="00DE0123" w:rsidRPr="00DE0123" w:rsidRDefault="00DE0123" w:rsidP="00DE0123">
      <w:pPr>
        <w:autoSpaceDE w:val="0"/>
        <w:autoSpaceDN w:val="0"/>
        <w:adjustRightInd w:val="0"/>
        <w:rPr>
          <w:rFonts w:ascii="Times New Roman" w:hAnsi="Times New Roman" w:cs="Times New Roman"/>
          <w:sz w:val="24"/>
          <w:szCs w:val="24"/>
        </w:rPr>
      </w:pPr>
    </w:p>
    <w:p w14:paraId="7FFDC048" w14:textId="77777777" w:rsidR="00DE0123" w:rsidRPr="00DE0123" w:rsidRDefault="00DE0123" w:rsidP="00DE0123">
      <w:pPr>
        <w:autoSpaceDE w:val="0"/>
        <w:autoSpaceDN w:val="0"/>
        <w:adjustRightInd w:val="0"/>
        <w:rPr>
          <w:rFonts w:ascii="Monotype Corsiva" w:hAnsi="Monotype Corsiva" w:cs="Monotype Corsiva"/>
          <w:sz w:val="36"/>
          <w:szCs w:val="36"/>
        </w:rPr>
      </w:pP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Times New Roman" w:hAnsi="Times New Roman" w:cs="Times New Roman"/>
          <w:sz w:val="24"/>
          <w:szCs w:val="24"/>
        </w:rPr>
        <w:tab/>
      </w:r>
      <w:r w:rsidRPr="00DE0123">
        <w:rPr>
          <w:rFonts w:ascii="Monotype Corsiva" w:hAnsi="Monotype Corsiva" w:cs="Monotype Corsiva"/>
          <w:b/>
          <w:bCs/>
          <w:sz w:val="48"/>
          <w:szCs w:val="48"/>
        </w:rPr>
        <w:t xml:space="preserve">Amen </w:t>
      </w:r>
    </w:p>
    <w:p w14:paraId="44C688DC"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0F7D3FC2"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5303B52A"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5049F53B"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4051C4A1"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1BF1396B"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10348B0D"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4AC728A5"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556F2140"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235B6FE4" w14:textId="77777777" w:rsidR="00DE0123" w:rsidRPr="00DE0123" w:rsidRDefault="00DE0123" w:rsidP="00DE0123">
      <w:pPr>
        <w:autoSpaceDE w:val="0"/>
        <w:autoSpaceDN w:val="0"/>
        <w:adjustRightInd w:val="0"/>
        <w:ind w:left="720" w:right="720"/>
        <w:rPr>
          <w:rFonts w:ascii="Monotype Corsiva" w:hAnsi="Monotype Corsiva" w:cs="Monotype Corsiva"/>
          <w:b/>
          <w:bCs/>
          <w:sz w:val="36"/>
          <w:szCs w:val="36"/>
        </w:rPr>
      </w:pPr>
    </w:p>
    <w:p w14:paraId="05E036ED" w14:textId="77777777" w:rsidR="00DE0123" w:rsidRPr="00DE0123" w:rsidRDefault="00DE0123" w:rsidP="00DE0123">
      <w:pPr>
        <w:autoSpaceDE w:val="0"/>
        <w:autoSpaceDN w:val="0"/>
        <w:adjustRightInd w:val="0"/>
        <w:rPr>
          <w:rFonts w:ascii="Monotype Corsiva" w:hAnsi="Monotype Corsiva" w:cs="Monotype Corsiva"/>
          <w:b/>
          <w:bCs/>
          <w:sz w:val="36"/>
          <w:szCs w:val="36"/>
        </w:rPr>
      </w:pPr>
      <w:r w:rsidRPr="00DE0123">
        <w:rPr>
          <w:rFonts w:ascii="Monotype Corsiva" w:hAnsi="Monotype Corsiva" w:cs="Monotype Corsiva"/>
          <w:b/>
          <w:bCs/>
          <w:sz w:val="36"/>
          <w:szCs w:val="36"/>
        </w:rPr>
        <w:tab/>
      </w:r>
    </w:p>
    <w:p w14:paraId="05A7E550" w14:textId="77777777" w:rsidR="00DE0123" w:rsidRPr="00DE0123" w:rsidRDefault="00DE0123" w:rsidP="00DE0123">
      <w:pPr>
        <w:autoSpaceDE w:val="0"/>
        <w:autoSpaceDN w:val="0"/>
        <w:adjustRightInd w:val="0"/>
        <w:rPr>
          <w:rFonts w:ascii="Monotype Corsiva" w:hAnsi="Monotype Corsiva" w:cs="Monotype Corsiva"/>
          <w:b/>
          <w:bCs/>
          <w:sz w:val="36"/>
          <w:szCs w:val="36"/>
        </w:rPr>
      </w:pPr>
    </w:p>
    <w:p w14:paraId="1514DEEB" w14:textId="77777777" w:rsidR="00DE0123" w:rsidRPr="00DE0123" w:rsidRDefault="00DE0123" w:rsidP="00DE0123">
      <w:pPr>
        <w:autoSpaceDE w:val="0"/>
        <w:autoSpaceDN w:val="0"/>
        <w:adjustRightInd w:val="0"/>
        <w:rPr>
          <w:rFonts w:ascii="Monotype Corsiva" w:hAnsi="Monotype Corsiva" w:cs="Monotype Corsiva"/>
          <w:sz w:val="36"/>
          <w:szCs w:val="36"/>
        </w:rPr>
      </w:pPr>
      <w:r w:rsidRPr="00DE0123">
        <w:rPr>
          <w:rFonts w:ascii="Monotype Corsiva" w:hAnsi="Monotype Corsiva" w:cs="Monotype Corsiva"/>
          <w:b/>
          <w:bCs/>
          <w:sz w:val="36"/>
          <w:szCs w:val="36"/>
        </w:rPr>
        <w:tab/>
      </w:r>
    </w:p>
    <w:p w14:paraId="5CB8A154" w14:textId="77777777" w:rsidR="00DE0123" w:rsidRPr="00DE0123" w:rsidRDefault="00DE0123" w:rsidP="00DE0123">
      <w:pPr>
        <w:autoSpaceDE w:val="0"/>
        <w:autoSpaceDN w:val="0"/>
        <w:adjustRightInd w:val="0"/>
        <w:rPr>
          <w:rFonts w:ascii="Monotype Corsiva" w:hAnsi="Monotype Corsiva" w:cs="Monotype Corsiva"/>
          <w:sz w:val="36"/>
          <w:szCs w:val="36"/>
        </w:rPr>
      </w:pP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r w:rsidRPr="00DE0123">
        <w:rPr>
          <w:rFonts w:ascii="Monotype Corsiva" w:hAnsi="Monotype Corsiva" w:cs="Monotype Corsiva"/>
          <w:sz w:val="36"/>
          <w:szCs w:val="36"/>
        </w:rPr>
        <w:tab/>
      </w:r>
    </w:p>
    <w:p w14:paraId="32120A0E" w14:textId="77777777" w:rsidR="00DE0123" w:rsidRPr="00DE0123" w:rsidRDefault="00DE0123" w:rsidP="00DE0123">
      <w:pPr>
        <w:autoSpaceDE w:val="0"/>
        <w:autoSpaceDN w:val="0"/>
        <w:adjustRightInd w:val="0"/>
        <w:ind w:left="720" w:right="720"/>
        <w:rPr>
          <w:rFonts w:ascii="Monotype Corsiva" w:hAnsi="Monotype Corsiva" w:cs="Monotype Corsiva"/>
          <w:sz w:val="36"/>
          <w:szCs w:val="36"/>
        </w:rPr>
      </w:pPr>
    </w:p>
    <w:p w14:paraId="79187C32"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3B618473" w14:textId="77777777" w:rsidR="00DE0123" w:rsidRPr="00DE0123" w:rsidRDefault="00DE0123" w:rsidP="00DE0123">
      <w:pPr>
        <w:autoSpaceDE w:val="0"/>
        <w:autoSpaceDN w:val="0"/>
        <w:adjustRightInd w:val="0"/>
        <w:rPr>
          <w:rFonts w:ascii="Monotype Corsiva" w:hAnsi="Monotype Corsiva" w:cs="Monotype Corsiva"/>
          <w:sz w:val="36"/>
          <w:szCs w:val="36"/>
        </w:rPr>
      </w:pPr>
    </w:p>
    <w:p w14:paraId="7F0243B6" w14:textId="2722F40A" w:rsidR="008A2013" w:rsidRDefault="00DE0123" w:rsidP="00DE0123">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r w:rsidRPr="00DE0123">
        <w:rPr>
          <w:rFonts w:ascii="Times New Roman" w:hAnsi="Times New Roman" w:cs="Times New Roman"/>
          <w:sz w:val="36"/>
          <w:szCs w:val="36"/>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D188" w14:textId="77777777" w:rsidR="00987205" w:rsidRDefault="00987205" w:rsidP="00DE0123">
      <w:r>
        <w:separator/>
      </w:r>
    </w:p>
  </w:endnote>
  <w:endnote w:type="continuationSeparator" w:id="0">
    <w:p w14:paraId="3AF44809" w14:textId="77777777" w:rsidR="00987205" w:rsidRDefault="00987205" w:rsidP="00DE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ECB21" w14:textId="77777777" w:rsidR="00987205" w:rsidRDefault="00987205" w:rsidP="00DE0123">
      <w:r>
        <w:separator/>
      </w:r>
    </w:p>
  </w:footnote>
  <w:footnote w:type="continuationSeparator" w:id="0">
    <w:p w14:paraId="5AA82ACB" w14:textId="77777777" w:rsidR="00987205" w:rsidRDefault="00987205" w:rsidP="00DE0123">
      <w:r>
        <w:continuationSeparator/>
      </w:r>
    </w:p>
  </w:footnote>
  <w:footnote w:id="1">
    <w:p w14:paraId="02F8E952"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w:t>
      </w:r>
      <w:r w:rsidRPr="00DE0123">
        <w:rPr>
          <w:rFonts w:ascii="Times New Roman" w:hAnsi="Times New Roman" w:cs="Times New Roman"/>
          <w:sz w:val="24"/>
          <w:szCs w:val="24"/>
        </w:rPr>
        <w:t xml:space="preserve">“Scripture constantly reminds us that our deliverance from the guilt of sin through the one sacrifice of Christ must be kept in the foreground. </w:t>
      </w:r>
      <w:r w:rsidRPr="00DE0123">
        <w:rPr>
          <w:rFonts w:ascii="Times New Roman" w:hAnsi="Times New Roman" w:cs="Times New Roman"/>
          <w:sz w:val="24"/>
          <w:szCs w:val="24"/>
          <w:u w:val="single"/>
        </w:rPr>
        <w:t>It is the cause and fountainhead of all other blessings</w:t>
      </w:r>
      <w:r w:rsidRPr="00DE0123">
        <w:rPr>
          <w:rFonts w:ascii="Times New Roman" w:hAnsi="Times New Roman" w:cs="Times New Roman"/>
          <w:sz w:val="24"/>
          <w:szCs w:val="24"/>
        </w:rPr>
        <w:t xml:space="preserve">. Because our guilt is wiped out before God, therefore we are also redeemed from death, etc.” Francis Pieper, Christian </w:t>
      </w:r>
      <w:proofErr w:type="spellStart"/>
      <w:r w:rsidRPr="00DE0123">
        <w:rPr>
          <w:rFonts w:ascii="Times New Roman" w:hAnsi="Times New Roman" w:cs="Times New Roman"/>
          <w:sz w:val="24"/>
          <w:szCs w:val="24"/>
        </w:rPr>
        <w:t>Dogmatics</w:t>
      </w:r>
      <w:proofErr w:type="spellEnd"/>
      <w:r w:rsidRPr="00DE0123">
        <w:rPr>
          <w:rFonts w:ascii="Times New Roman" w:hAnsi="Times New Roman" w:cs="Times New Roman"/>
          <w:sz w:val="24"/>
          <w:szCs w:val="24"/>
        </w:rPr>
        <w:t>, Vol. II, p. 344, underscore added.</w:t>
      </w:r>
    </w:p>
  </w:footnote>
  <w:footnote w:id="2">
    <w:p w14:paraId="221B9F6B"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2</w:t>
      </w:r>
      <w:r w:rsidRPr="00DE0123">
        <w:rPr>
          <w:rFonts w:ascii="Times New Roman" w:hAnsi="Times New Roman" w:cs="Times New Roman"/>
          <w:sz w:val="24"/>
          <w:szCs w:val="24"/>
        </w:rPr>
        <w:t xml:space="preserve">“Holy Scripture is very explicit in teaching that the present world exists, by virtue of God’s express will and providence, for the sole purpose that the Gospel of Christ, the message of God’s gracious forgiveness of sins for the sake of Christ’s vicarious satisfaction, may be proclaimed in it.  In Matt. 24, 14 Christ tells us this very clearly and emphatically; He engraves it, as it were, upon brass and granite by declaring:  ‘This Gospel of the kingdom shall be preached in all the world for a witness unto all nations; and then shall the end come,’ namely, the end of the world.  God has indeed purchased mankind at a great cost.  With the blood of Jesus Christ, His incarnate Son, He has paid the price for sinful man’s eternal salvation, and now He permits the world to stand in order that in it the forgiveness of sins through the blood of Christ may be proclaimed and that this Gospel-message may be accepted by men through faith.”  The Rev. Dr. Francis Pieper, </w:t>
      </w:r>
      <w:r w:rsidRPr="00DE0123">
        <w:rPr>
          <w:rFonts w:ascii="Times New Roman" w:hAnsi="Times New Roman" w:cs="Times New Roman"/>
          <w:b/>
          <w:bCs/>
          <w:sz w:val="24"/>
          <w:szCs w:val="24"/>
        </w:rPr>
        <w:t>The Christian World View</w:t>
      </w:r>
      <w:r w:rsidRPr="00DE0123">
        <w:rPr>
          <w:rFonts w:ascii="Times New Roman" w:hAnsi="Times New Roman" w:cs="Times New Roman"/>
          <w:sz w:val="24"/>
          <w:szCs w:val="24"/>
        </w:rPr>
        <w:t xml:space="preserve">, </w:t>
      </w:r>
      <w:r w:rsidRPr="00DE0123">
        <w:rPr>
          <w:rFonts w:ascii="Times New Roman" w:hAnsi="Times New Roman" w:cs="Times New Roman"/>
          <w:i/>
          <w:iCs/>
          <w:sz w:val="24"/>
          <w:szCs w:val="24"/>
        </w:rPr>
        <w:t xml:space="preserve">What is </w:t>
      </w:r>
      <w:proofErr w:type="gramStart"/>
      <w:r w:rsidRPr="00DE0123">
        <w:rPr>
          <w:rFonts w:ascii="Times New Roman" w:hAnsi="Times New Roman" w:cs="Times New Roman"/>
          <w:i/>
          <w:iCs/>
          <w:sz w:val="24"/>
          <w:szCs w:val="24"/>
        </w:rPr>
        <w:t>Christianity?</w:t>
      </w:r>
      <w:r w:rsidRPr="00DE0123">
        <w:rPr>
          <w:rFonts w:ascii="Times New Roman" w:hAnsi="Times New Roman" w:cs="Times New Roman"/>
          <w:sz w:val="24"/>
          <w:szCs w:val="24"/>
        </w:rPr>
        <w:t>,</w:t>
      </w:r>
      <w:proofErr w:type="gramEnd"/>
      <w:r w:rsidRPr="00DE0123">
        <w:rPr>
          <w:rFonts w:ascii="Times New Roman" w:hAnsi="Times New Roman" w:cs="Times New Roman"/>
          <w:sz w:val="24"/>
          <w:szCs w:val="24"/>
        </w:rPr>
        <w:t xml:space="preserve"> Malone, TX:  </w:t>
      </w:r>
      <w:proofErr w:type="spellStart"/>
      <w:r w:rsidRPr="00DE0123">
        <w:rPr>
          <w:rFonts w:ascii="Times New Roman" w:hAnsi="Times New Roman" w:cs="Times New Roman"/>
          <w:sz w:val="24"/>
          <w:szCs w:val="24"/>
        </w:rPr>
        <w:t>Repristination</w:t>
      </w:r>
      <w:proofErr w:type="spellEnd"/>
      <w:r w:rsidRPr="00DE0123">
        <w:rPr>
          <w:rFonts w:ascii="Times New Roman" w:hAnsi="Times New Roman" w:cs="Times New Roman"/>
          <w:sz w:val="24"/>
          <w:szCs w:val="24"/>
        </w:rPr>
        <w:t xml:space="preserve"> Press, reprinted 1997, Third Printing, August 1999 pp. 31, 32.   </w:t>
      </w:r>
    </w:p>
    <w:p w14:paraId="18BFA14B"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DE0123">
        <w:rPr>
          <w:rFonts w:ascii="Times New Roman" w:hAnsi="Times New Roman" w:cs="Times New Roman"/>
          <w:i/>
          <w:iCs/>
          <w:sz w:val="24"/>
          <w:szCs w:val="24"/>
        </w:rPr>
        <w:t>Church and Ministry</w:t>
      </w:r>
      <w:r w:rsidRPr="00DE0123">
        <w:rPr>
          <w:rFonts w:ascii="Times New Roman" w:hAnsi="Times New Roman" w:cs="Times New Roman"/>
          <w:sz w:val="24"/>
          <w:szCs w:val="24"/>
        </w:rPr>
        <w:t>, St. Louis:  Concordia Publishing House, 1999, p. 135.</w:t>
      </w:r>
    </w:p>
    <w:p w14:paraId="0A9B876D" w14:textId="77777777" w:rsidR="00DE0123" w:rsidRPr="00DE0123" w:rsidRDefault="00DE0123" w:rsidP="00DE0123">
      <w:pPr>
        <w:rPr>
          <w:rFonts w:ascii="Times New Roman" w:hAnsi="Times New Roman" w:cs="Times New Roman"/>
          <w:sz w:val="24"/>
          <w:szCs w:val="24"/>
        </w:rPr>
      </w:pPr>
    </w:p>
  </w:footnote>
  <w:footnote w:id="3">
    <w:p w14:paraId="0BA71786"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3</w:t>
      </w:r>
      <w:r w:rsidRPr="00DE0123">
        <w:rPr>
          <w:rFonts w:ascii="Times New Roman" w:hAnsi="Times New Roman" w:cs="Times New Roman"/>
          <w:b/>
          <w:bCs/>
          <w:sz w:val="24"/>
          <w:szCs w:val="24"/>
        </w:rPr>
        <w:t>Genesis 3:17-19</w:t>
      </w:r>
      <w:r w:rsidRPr="00DE0123">
        <w:rPr>
          <w:rFonts w:ascii="Times New Roman" w:hAnsi="Times New Roman" w:cs="Times New Roman"/>
          <w:sz w:val="24"/>
          <w:szCs w:val="24"/>
        </w:rPr>
        <w:t>.</w:t>
      </w:r>
    </w:p>
  </w:footnote>
  <w:footnote w:id="4">
    <w:p w14:paraId="243E28A1"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4</w:t>
      </w:r>
      <w:r w:rsidRPr="00DE0123">
        <w:rPr>
          <w:rFonts w:ascii="Times New Roman" w:hAnsi="Times New Roman" w:cs="Times New Roman"/>
          <w:b/>
          <w:bCs/>
          <w:sz w:val="24"/>
          <w:szCs w:val="24"/>
        </w:rPr>
        <w:t>Romans 5:12</w:t>
      </w:r>
      <w:r w:rsidRPr="00DE0123">
        <w:rPr>
          <w:rFonts w:ascii="Times New Roman" w:hAnsi="Times New Roman" w:cs="Times New Roman"/>
          <w:sz w:val="24"/>
          <w:szCs w:val="24"/>
        </w:rPr>
        <w:t>.</w:t>
      </w:r>
    </w:p>
  </w:footnote>
  <w:footnote w:id="5">
    <w:p w14:paraId="7FA95DC2"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5</w:t>
      </w:r>
      <w:r w:rsidRPr="00DE0123">
        <w:rPr>
          <w:rFonts w:ascii="Times New Roman" w:hAnsi="Times New Roman" w:cs="Times New Roman"/>
          <w:b/>
          <w:bCs/>
          <w:sz w:val="24"/>
          <w:szCs w:val="24"/>
        </w:rPr>
        <w:t>Genesis 3:15</w:t>
      </w:r>
      <w:r w:rsidRPr="00DE0123">
        <w:rPr>
          <w:rFonts w:ascii="Times New Roman" w:hAnsi="Times New Roman" w:cs="Times New Roman"/>
          <w:sz w:val="24"/>
          <w:szCs w:val="24"/>
        </w:rPr>
        <w:t>, translation from the Hebrew and amplification in brackets added.</w:t>
      </w:r>
    </w:p>
  </w:footnote>
  <w:footnote w:id="6">
    <w:p w14:paraId="1F7EE14D"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6</w:t>
      </w:r>
      <w:r w:rsidRPr="00DE0123">
        <w:rPr>
          <w:rFonts w:ascii="Times New Roman" w:hAnsi="Times New Roman" w:cs="Times New Roman"/>
          <w:b/>
          <w:bCs/>
          <w:sz w:val="24"/>
          <w:szCs w:val="24"/>
        </w:rPr>
        <w:t>St. John 8:44</w:t>
      </w:r>
      <w:r w:rsidRPr="00DE0123">
        <w:rPr>
          <w:rFonts w:ascii="Times New Roman" w:hAnsi="Times New Roman" w:cs="Times New Roman"/>
          <w:sz w:val="24"/>
          <w:szCs w:val="24"/>
        </w:rPr>
        <w:t>.</w:t>
      </w:r>
    </w:p>
  </w:footnote>
  <w:footnote w:id="7">
    <w:p w14:paraId="61960A55"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7</w:t>
      </w:r>
      <w:r w:rsidRPr="00DE0123">
        <w:rPr>
          <w:rFonts w:ascii="Times New Roman" w:hAnsi="Times New Roman" w:cs="Times New Roman"/>
          <w:b/>
          <w:bCs/>
          <w:sz w:val="24"/>
          <w:szCs w:val="24"/>
        </w:rPr>
        <w:t>I John 3:8</w:t>
      </w:r>
      <w:r w:rsidRPr="00DE0123">
        <w:rPr>
          <w:rFonts w:ascii="Times New Roman" w:hAnsi="Times New Roman" w:cs="Times New Roman"/>
          <w:sz w:val="24"/>
          <w:szCs w:val="24"/>
        </w:rPr>
        <w:t>.</w:t>
      </w:r>
    </w:p>
  </w:footnote>
  <w:footnote w:id="8">
    <w:p w14:paraId="54174408"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8</w:t>
      </w:r>
      <w:r w:rsidRPr="00DE0123">
        <w:rPr>
          <w:rFonts w:ascii="Times New Roman" w:hAnsi="Times New Roman" w:cs="Times New Roman"/>
          <w:i/>
          <w:iCs/>
          <w:sz w:val="24"/>
          <w:szCs w:val="24"/>
        </w:rPr>
        <w:t>Luther’s Works</w:t>
      </w:r>
      <w:r w:rsidRPr="00DE0123">
        <w:rPr>
          <w:rFonts w:ascii="Times New Roman" w:hAnsi="Times New Roman" w:cs="Times New Roman"/>
          <w:sz w:val="24"/>
          <w:szCs w:val="24"/>
        </w:rPr>
        <w:t>, Vol. 1, p. 190.</w:t>
      </w:r>
    </w:p>
  </w:footnote>
  <w:footnote w:id="9">
    <w:p w14:paraId="1B99C8FD"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9</w:t>
      </w:r>
      <w:r w:rsidRPr="00DE0123">
        <w:rPr>
          <w:rFonts w:ascii="Times New Roman" w:hAnsi="Times New Roman" w:cs="Times New Roman"/>
          <w:b/>
          <w:bCs/>
          <w:sz w:val="24"/>
          <w:szCs w:val="24"/>
        </w:rPr>
        <w:t>Romans 6:23</w:t>
      </w:r>
      <w:r w:rsidRPr="00DE0123">
        <w:rPr>
          <w:rFonts w:ascii="Times New Roman" w:hAnsi="Times New Roman" w:cs="Times New Roman"/>
          <w:sz w:val="24"/>
          <w:szCs w:val="24"/>
        </w:rPr>
        <w:t>.</w:t>
      </w:r>
    </w:p>
  </w:footnote>
  <w:footnote w:id="10">
    <w:p w14:paraId="75C062D4"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10</w:t>
      </w:r>
      <w:r w:rsidRPr="00DE0123">
        <w:rPr>
          <w:rFonts w:ascii="Times New Roman" w:hAnsi="Times New Roman" w:cs="Times New Roman"/>
          <w:b/>
          <w:bCs/>
          <w:sz w:val="24"/>
          <w:szCs w:val="24"/>
        </w:rPr>
        <w:t>Romans 6:4-5</w:t>
      </w:r>
      <w:r w:rsidRPr="00DE0123">
        <w:rPr>
          <w:rFonts w:ascii="Times New Roman" w:hAnsi="Times New Roman" w:cs="Times New Roman"/>
          <w:sz w:val="24"/>
          <w:szCs w:val="24"/>
        </w:rPr>
        <w:t>.</w:t>
      </w:r>
    </w:p>
  </w:footnote>
  <w:footnote w:id="11">
    <w:p w14:paraId="709C65CF"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11</w:t>
      </w:r>
      <w:r w:rsidRPr="00DE0123">
        <w:rPr>
          <w:rFonts w:ascii="Times New Roman" w:hAnsi="Times New Roman" w:cs="Times New Roman"/>
          <w:b/>
          <w:bCs/>
          <w:sz w:val="24"/>
          <w:szCs w:val="24"/>
        </w:rPr>
        <w:t>I Corinthians 5:17</w:t>
      </w:r>
      <w:r w:rsidRPr="00DE0123">
        <w:rPr>
          <w:rFonts w:ascii="Times New Roman" w:hAnsi="Times New Roman" w:cs="Times New Roman"/>
          <w:sz w:val="24"/>
          <w:szCs w:val="24"/>
        </w:rPr>
        <w:t>.</w:t>
      </w:r>
    </w:p>
  </w:footnote>
  <w:footnote w:id="12">
    <w:p w14:paraId="3AFAADB6"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12</w:t>
      </w:r>
      <w:r w:rsidRPr="00DE0123">
        <w:rPr>
          <w:rFonts w:ascii="Times New Roman" w:hAnsi="Times New Roman" w:cs="Times New Roman"/>
          <w:sz w:val="24"/>
          <w:szCs w:val="24"/>
        </w:rPr>
        <w:t xml:space="preserve">Francis Pieper, Christian </w:t>
      </w:r>
      <w:proofErr w:type="spellStart"/>
      <w:r w:rsidRPr="00DE0123">
        <w:rPr>
          <w:rFonts w:ascii="Times New Roman" w:hAnsi="Times New Roman" w:cs="Times New Roman"/>
          <w:sz w:val="24"/>
          <w:szCs w:val="24"/>
        </w:rPr>
        <w:t>Dogmatics</w:t>
      </w:r>
      <w:proofErr w:type="spellEnd"/>
      <w:r w:rsidRPr="00DE0123">
        <w:rPr>
          <w:rFonts w:ascii="Times New Roman" w:hAnsi="Times New Roman" w:cs="Times New Roman"/>
          <w:sz w:val="24"/>
          <w:szCs w:val="24"/>
        </w:rPr>
        <w:t>, Vol. II, p. 344, underscore added.</w:t>
      </w:r>
    </w:p>
  </w:footnote>
  <w:footnote w:id="13">
    <w:p w14:paraId="3DE6EE2B"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13</w:t>
      </w:r>
      <w:r w:rsidRPr="00DE0123">
        <w:rPr>
          <w:rFonts w:ascii="Times New Roman" w:hAnsi="Times New Roman" w:cs="Times New Roman"/>
          <w:b/>
          <w:bCs/>
          <w:sz w:val="24"/>
          <w:szCs w:val="24"/>
        </w:rPr>
        <w:t>St. Matthew 26:27-28</w:t>
      </w:r>
      <w:r w:rsidRPr="00DE0123">
        <w:rPr>
          <w:rFonts w:ascii="Times New Roman" w:hAnsi="Times New Roman" w:cs="Times New Roman"/>
          <w:sz w:val="24"/>
          <w:szCs w:val="24"/>
        </w:rPr>
        <w:t xml:space="preserve">.  God’s Word and Sacraments are the Gospel.  “But let us speak of the word </w:t>
      </w:r>
      <w:r w:rsidRPr="00DE0123">
        <w:rPr>
          <w:rFonts w:ascii="Times New Roman" w:hAnsi="Times New Roman" w:cs="Times New Roman"/>
          <w:i/>
          <w:iCs/>
          <w:sz w:val="24"/>
          <w:szCs w:val="24"/>
        </w:rPr>
        <w:t>liturgy</w:t>
      </w:r>
      <w:r w:rsidRPr="00DE0123">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DE0123">
        <w:rPr>
          <w:rFonts w:ascii="Times New Roman" w:hAnsi="Times New Roman" w:cs="Times New Roman"/>
          <w:i/>
          <w:iCs/>
          <w:sz w:val="24"/>
          <w:szCs w:val="24"/>
        </w:rPr>
        <w:t>Let a man so account of us as the ministers of Christ and stewards of the mysteries of God, i.e.</w:t>
      </w:r>
      <w:r w:rsidRPr="00DE0123">
        <w:rPr>
          <w:rFonts w:ascii="Times New Roman" w:hAnsi="Times New Roman" w:cs="Times New Roman"/>
          <w:sz w:val="24"/>
          <w:szCs w:val="24"/>
        </w:rPr>
        <w:t xml:space="preserve"> of the Gospel and the Sacraments.  And 2 Cor. 5, 20:  </w:t>
      </w:r>
      <w:r w:rsidRPr="00DE0123">
        <w:rPr>
          <w:rFonts w:ascii="Times New Roman" w:hAnsi="Times New Roman" w:cs="Times New Roman"/>
          <w:i/>
          <w:iCs/>
          <w:sz w:val="24"/>
          <w:szCs w:val="24"/>
        </w:rPr>
        <w:t>We are ambassadors for Christ, as though God did beseech you by us; we pray you in God’s stead, be ye reconciled to God</w:t>
      </w:r>
      <w:r w:rsidRPr="00DE0123">
        <w:rPr>
          <w:rFonts w:ascii="Times New Roman" w:hAnsi="Times New Roman" w:cs="Times New Roman"/>
          <w:sz w:val="24"/>
          <w:szCs w:val="24"/>
        </w:rPr>
        <w:t xml:space="preserve">.  </w:t>
      </w:r>
      <w:proofErr w:type="gramStart"/>
      <w:r w:rsidRPr="00DE0123">
        <w:rPr>
          <w:rFonts w:ascii="Times New Roman" w:hAnsi="Times New Roman" w:cs="Times New Roman"/>
          <w:sz w:val="24"/>
          <w:szCs w:val="24"/>
        </w:rPr>
        <w:t>Thus</w:t>
      </w:r>
      <w:proofErr w:type="gramEnd"/>
      <w:r w:rsidRPr="00DE0123">
        <w:rPr>
          <w:rFonts w:ascii="Times New Roman" w:hAnsi="Times New Roman" w:cs="Times New Roman"/>
          <w:sz w:val="24"/>
          <w:szCs w:val="24"/>
        </w:rPr>
        <w:t xml:space="preserve"> the term </w:t>
      </w:r>
      <w:proofErr w:type="spellStart"/>
      <w:r w:rsidRPr="00DE0123">
        <w:rPr>
          <w:rFonts w:ascii="Times New Roman" w:hAnsi="Times New Roman" w:cs="Times New Roman"/>
          <w:i/>
          <w:iCs/>
          <w:sz w:val="24"/>
          <w:szCs w:val="24"/>
        </w:rPr>
        <w:t>leitourgia</w:t>
      </w:r>
      <w:proofErr w:type="spellEnd"/>
      <w:r w:rsidRPr="00DE0123">
        <w:rPr>
          <w:rFonts w:ascii="Times New Roman" w:hAnsi="Times New Roman" w:cs="Times New Roman"/>
          <w:sz w:val="24"/>
          <w:szCs w:val="24"/>
        </w:rPr>
        <w:t xml:space="preserve"> agrees aptly with the ministry.”  </w:t>
      </w:r>
      <w:r w:rsidRPr="00DE0123">
        <w:rPr>
          <w:rFonts w:ascii="Times New Roman" w:hAnsi="Times New Roman" w:cs="Times New Roman"/>
          <w:sz w:val="24"/>
          <w:szCs w:val="24"/>
          <w:u w:val="single"/>
        </w:rPr>
        <w:t>The Apology of the Augsburg Confession</w:t>
      </w:r>
      <w:r w:rsidRPr="00DE0123">
        <w:rPr>
          <w:rFonts w:ascii="Times New Roman" w:hAnsi="Times New Roman" w:cs="Times New Roman"/>
          <w:i/>
          <w:iCs/>
          <w:sz w:val="24"/>
          <w:szCs w:val="24"/>
        </w:rPr>
        <w:t xml:space="preserve">, </w:t>
      </w:r>
      <w:r w:rsidRPr="00DE0123">
        <w:rPr>
          <w:rFonts w:ascii="Times New Roman" w:hAnsi="Times New Roman" w:cs="Times New Roman"/>
          <w:b/>
          <w:bCs/>
          <w:sz w:val="24"/>
          <w:szCs w:val="24"/>
        </w:rPr>
        <w:t>Article XXIV. (XII.):  Of the Mass</w:t>
      </w:r>
      <w:r w:rsidRPr="00DE0123">
        <w:rPr>
          <w:rFonts w:ascii="Times New Roman" w:hAnsi="Times New Roman" w:cs="Times New Roman"/>
          <w:sz w:val="24"/>
          <w:szCs w:val="24"/>
        </w:rPr>
        <w:t xml:space="preserve">, </w:t>
      </w:r>
      <w:r w:rsidRPr="00DE0123">
        <w:rPr>
          <w:rFonts w:ascii="Times New Roman" w:hAnsi="Times New Roman" w:cs="Times New Roman"/>
          <w:i/>
          <w:iCs/>
          <w:sz w:val="24"/>
          <w:szCs w:val="24"/>
        </w:rPr>
        <w:t>Of the Term Mass</w:t>
      </w:r>
      <w:r w:rsidRPr="00DE0123">
        <w:rPr>
          <w:rFonts w:ascii="Times New Roman" w:hAnsi="Times New Roman" w:cs="Times New Roman"/>
          <w:sz w:val="24"/>
          <w:szCs w:val="24"/>
        </w:rPr>
        <w:t xml:space="preserve">.80, 81, </w:t>
      </w:r>
      <w:proofErr w:type="spellStart"/>
      <w:r w:rsidRPr="00DE0123">
        <w:rPr>
          <w:rFonts w:ascii="Times New Roman" w:hAnsi="Times New Roman" w:cs="Times New Roman"/>
          <w:i/>
          <w:iCs/>
          <w:sz w:val="24"/>
          <w:szCs w:val="24"/>
        </w:rPr>
        <w:t>Triglotta</w:t>
      </w:r>
      <w:proofErr w:type="spellEnd"/>
      <w:r w:rsidRPr="00DE0123">
        <w:rPr>
          <w:rFonts w:ascii="Times New Roman" w:hAnsi="Times New Roman" w:cs="Times New Roman"/>
          <w:sz w:val="24"/>
          <w:szCs w:val="24"/>
        </w:rPr>
        <w:t>, p. 411.</w:t>
      </w:r>
    </w:p>
  </w:footnote>
  <w:footnote w:id="14">
    <w:p w14:paraId="5F4BB34C"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14</w:t>
      </w:r>
      <w:r w:rsidRPr="00DE0123">
        <w:rPr>
          <w:rFonts w:ascii="Times New Roman" w:hAnsi="Times New Roman" w:cs="Times New Roman"/>
          <w:i/>
          <w:iCs/>
          <w:sz w:val="24"/>
          <w:szCs w:val="24"/>
        </w:rPr>
        <w:t>The Formula of Concord</w:t>
      </w:r>
      <w:r w:rsidRPr="00DE0123">
        <w:rPr>
          <w:rFonts w:ascii="Times New Roman" w:hAnsi="Times New Roman" w:cs="Times New Roman"/>
          <w:sz w:val="24"/>
          <w:szCs w:val="24"/>
        </w:rPr>
        <w:t xml:space="preserve">, </w:t>
      </w:r>
      <w:r w:rsidRPr="00DE0123">
        <w:rPr>
          <w:rFonts w:ascii="Times New Roman" w:hAnsi="Times New Roman" w:cs="Times New Roman"/>
          <w:b/>
          <w:bCs/>
          <w:sz w:val="24"/>
          <w:szCs w:val="24"/>
        </w:rPr>
        <w:t>Article XI</w:t>
      </w:r>
      <w:r w:rsidRPr="00DE0123">
        <w:rPr>
          <w:rFonts w:ascii="Times New Roman" w:hAnsi="Times New Roman" w:cs="Times New Roman"/>
          <w:sz w:val="24"/>
          <w:szCs w:val="24"/>
        </w:rPr>
        <w:t xml:space="preserve">.  </w:t>
      </w:r>
      <w:r w:rsidRPr="00DE0123">
        <w:rPr>
          <w:rFonts w:ascii="Times New Roman" w:hAnsi="Times New Roman" w:cs="Times New Roman"/>
          <w:b/>
          <w:bCs/>
          <w:sz w:val="24"/>
          <w:szCs w:val="24"/>
        </w:rPr>
        <w:t>Of God’s Eternal Election.</w:t>
      </w:r>
      <w:r w:rsidRPr="00DE0123">
        <w:rPr>
          <w:rFonts w:ascii="Times New Roman" w:hAnsi="Times New Roman" w:cs="Times New Roman"/>
          <w:sz w:val="24"/>
          <w:szCs w:val="24"/>
        </w:rPr>
        <w:t xml:space="preserve">16, </w:t>
      </w:r>
      <w:proofErr w:type="spellStart"/>
      <w:r w:rsidRPr="00DE0123">
        <w:rPr>
          <w:rFonts w:ascii="Times New Roman" w:hAnsi="Times New Roman" w:cs="Times New Roman"/>
          <w:i/>
          <w:iCs/>
          <w:sz w:val="24"/>
          <w:szCs w:val="24"/>
        </w:rPr>
        <w:t>Triglotta</w:t>
      </w:r>
      <w:proofErr w:type="spellEnd"/>
      <w:r w:rsidRPr="00DE0123">
        <w:rPr>
          <w:rFonts w:ascii="Times New Roman" w:hAnsi="Times New Roman" w:cs="Times New Roman"/>
          <w:sz w:val="24"/>
          <w:szCs w:val="24"/>
        </w:rPr>
        <w:t>, p. 1069.</w:t>
      </w:r>
    </w:p>
  </w:footnote>
  <w:footnote w:id="15">
    <w:p w14:paraId="762A55FB"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15</w:t>
      </w:r>
      <w:r w:rsidRPr="00DE0123">
        <w:rPr>
          <w:rFonts w:ascii="Times New Roman" w:hAnsi="Times New Roman" w:cs="Times New Roman"/>
          <w:b/>
          <w:bCs/>
          <w:sz w:val="24"/>
          <w:szCs w:val="24"/>
        </w:rPr>
        <w:t>Ephesians 2:8-10</w:t>
      </w:r>
      <w:r w:rsidRPr="00DE0123">
        <w:rPr>
          <w:rFonts w:ascii="Times New Roman" w:hAnsi="Times New Roman" w:cs="Times New Roman"/>
          <w:sz w:val="24"/>
          <w:szCs w:val="24"/>
        </w:rPr>
        <w:t xml:space="preserve">.  The Grace referred to here is God’s Word and Sacraments, i.e., “For by Word and Sacrament are ye saved through faith”, because God’s Grace is His Word and Sacraments.  “To be saved by the Word and the Sacraments means, according to Scripture, to be saved by grace for Christ’s sake, without works.”  The Rev. Dr. Francis Pieper, </w:t>
      </w:r>
      <w:r w:rsidRPr="00DE0123">
        <w:rPr>
          <w:rFonts w:ascii="Times New Roman" w:hAnsi="Times New Roman" w:cs="Times New Roman"/>
          <w:i/>
          <w:iCs/>
          <w:sz w:val="24"/>
          <w:szCs w:val="24"/>
        </w:rPr>
        <w:t xml:space="preserve">Christian </w:t>
      </w:r>
      <w:proofErr w:type="spellStart"/>
      <w:r w:rsidRPr="00DE0123">
        <w:rPr>
          <w:rFonts w:ascii="Times New Roman" w:hAnsi="Times New Roman" w:cs="Times New Roman"/>
          <w:i/>
          <w:iCs/>
          <w:sz w:val="24"/>
          <w:szCs w:val="24"/>
        </w:rPr>
        <w:t>Dogmatics</w:t>
      </w:r>
      <w:proofErr w:type="spellEnd"/>
      <w:r w:rsidRPr="00DE0123">
        <w:rPr>
          <w:rFonts w:ascii="Times New Roman" w:hAnsi="Times New Roman" w:cs="Times New Roman"/>
          <w:sz w:val="24"/>
          <w:szCs w:val="24"/>
        </w:rPr>
        <w:t>, Vol. II, p. 6.</w:t>
      </w:r>
    </w:p>
  </w:footnote>
  <w:footnote w:id="16">
    <w:p w14:paraId="51316330"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16</w:t>
      </w:r>
      <w:r w:rsidRPr="00DE0123">
        <w:rPr>
          <w:rFonts w:ascii="Times New Roman" w:hAnsi="Times New Roman" w:cs="Times New Roman"/>
          <w:sz w:val="24"/>
          <w:szCs w:val="24"/>
        </w:rPr>
        <w:t xml:space="preserve">The Rev. Dr. Francis Pieper, </w:t>
      </w:r>
      <w:r w:rsidRPr="00DE0123">
        <w:rPr>
          <w:rFonts w:ascii="Times New Roman" w:hAnsi="Times New Roman" w:cs="Times New Roman"/>
          <w:b/>
          <w:bCs/>
          <w:sz w:val="24"/>
          <w:szCs w:val="24"/>
        </w:rPr>
        <w:t>The Christian World View</w:t>
      </w:r>
      <w:r w:rsidRPr="00DE0123">
        <w:rPr>
          <w:rFonts w:ascii="Times New Roman" w:hAnsi="Times New Roman" w:cs="Times New Roman"/>
          <w:sz w:val="24"/>
          <w:szCs w:val="24"/>
        </w:rPr>
        <w:t xml:space="preserve">, </w:t>
      </w:r>
      <w:r w:rsidRPr="00DE0123">
        <w:rPr>
          <w:rFonts w:ascii="Times New Roman" w:hAnsi="Times New Roman" w:cs="Times New Roman"/>
          <w:i/>
          <w:iCs/>
          <w:sz w:val="24"/>
          <w:szCs w:val="24"/>
        </w:rPr>
        <w:t xml:space="preserve">What is </w:t>
      </w:r>
      <w:proofErr w:type="gramStart"/>
      <w:r w:rsidRPr="00DE0123">
        <w:rPr>
          <w:rFonts w:ascii="Times New Roman" w:hAnsi="Times New Roman" w:cs="Times New Roman"/>
          <w:i/>
          <w:iCs/>
          <w:sz w:val="24"/>
          <w:szCs w:val="24"/>
        </w:rPr>
        <w:t>Christianity?</w:t>
      </w:r>
      <w:r w:rsidRPr="00DE0123">
        <w:rPr>
          <w:rFonts w:ascii="Times New Roman" w:hAnsi="Times New Roman" w:cs="Times New Roman"/>
          <w:sz w:val="24"/>
          <w:szCs w:val="24"/>
        </w:rPr>
        <w:t>,</w:t>
      </w:r>
      <w:proofErr w:type="gramEnd"/>
      <w:r w:rsidRPr="00DE0123">
        <w:rPr>
          <w:rFonts w:ascii="Times New Roman" w:hAnsi="Times New Roman" w:cs="Times New Roman"/>
          <w:sz w:val="24"/>
          <w:szCs w:val="24"/>
        </w:rPr>
        <w:t xml:space="preserve"> Malone, TX:  </w:t>
      </w:r>
      <w:proofErr w:type="spellStart"/>
      <w:r w:rsidRPr="00DE0123">
        <w:rPr>
          <w:rFonts w:ascii="Times New Roman" w:hAnsi="Times New Roman" w:cs="Times New Roman"/>
          <w:sz w:val="24"/>
          <w:szCs w:val="24"/>
        </w:rPr>
        <w:t>Repristination</w:t>
      </w:r>
      <w:proofErr w:type="spellEnd"/>
      <w:r w:rsidRPr="00DE0123">
        <w:rPr>
          <w:rFonts w:ascii="Times New Roman" w:hAnsi="Times New Roman" w:cs="Times New Roman"/>
          <w:sz w:val="24"/>
          <w:szCs w:val="24"/>
        </w:rPr>
        <w:t xml:space="preserve"> Press, reprinted 1997, Third Printing, August 1999 pp. 31, 32.   </w:t>
      </w:r>
    </w:p>
    <w:p w14:paraId="6EB6FC94"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rPr>
        <w:tab/>
        <w:t xml:space="preserve">“The world owes its continued existence to the unfinished task of the church in spreading that Word (Matt. 24:14).”  The Rev. Dr. Eugene F. A. Klug, </w:t>
      </w:r>
      <w:r w:rsidRPr="00DE0123">
        <w:rPr>
          <w:rFonts w:ascii="Times New Roman" w:hAnsi="Times New Roman" w:cs="Times New Roman"/>
          <w:i/>
          <w:iCs/>
          <w:sz w:val="24"/>
          <w:szCs w:val="24"/>
        </w:rPr>
        <w:t>Church and Ministry</w:t>
      </w:r>
      <w:r w:rsidRPr="00DE0123">
        <w:rPr>
          <w:rFonts w:ascii="Times New Roman" w:hAnsi="Times New Roman" w:cs="Times New Roman"/>
          <w:sz w:val="24"/>
          <w:szCs w:val="24"/>
        </w:rPr>
        <w:t>, St. Louis:  Concordia Publishing House, 1999, p. 135.</w:t>
      </w:r>
    </w:p>
  </w:footnote>
  <w:footnote w:id="17">
    <w:p w14:paraId="7D04B94A"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17</w:t>
      </w:r>
      <w:r w:rsidRPr="00DE0123">
        <w:rPr>
          <w:rFonts w:ascii="Times New Roman" w:hAnsi="Times New Roman" w:cs="Times New Roman"/>
          <w:sz w:val="24"/>
          <w:szCs w:val="24"/>
        </w:rPr>
        <w:t>“The Greek word for ‘answer’, as is universally accepted, has in forensic language become a technical term for ‘agreement’.  Contained in the original meaning of the word was the fact that the signing of an agreement began with the question</w:t>
      </w:r>
      <w:proofErr w:type="gramStart"/>
      <w:r w:rsidRPr="00DE0123">
        <w:rPr>
          <w:rFonts w:ascii="Times New Roman" w:hAnsi="Times New Roman" w:cs="Times New Roman"/>
          <w:sz w:val="24"/>
          <w:szCs w:val="24"/>
        </w:rPr>
        <w:t>:  ‘</w:t>
      </w:r>
      <w:proofErr w:type="gramEnd"/>
      <w:r w:rsidRPr="00DE0123">
        <w:rPr>
          <w:rFonts w:ascii="Times New Roman" w:hAnsi="Times New Roman" w:cs="Times New Roman"/>
          <w:sz w:val="24"/>
          <w:szCs w:val="24"/>
        </w:rPr>
        <w:t>Do you solemnly promise?’  This was eventually lost in idiomatic usage so that by this word as legal expression the Greek came to think only of the legal stipulation itself.  And this meaning fits admirably in our passage, the only one in which the word is found in the New Testament.  Baptism is the stipulation, or, to say with Luther, ‘the covenant of a good conscience’ in relation to or with God.  Baptism cleanses the conscience from sin and its guilt, generates a good conscience which looks up to God joyfully and confidently, standing in union and communion with God.  On the basis of this passage from Peter we commonly speak of the baptismal covenant.  Cremer’s explanation keys in with this</w:t>
      </w:r>
      <w:proofErr w:type="gramStart"/>
      <w:r w:rsidRPr="00DE0123">
        <w:rPr>
          <w:rFonts w:ascii="Times New Roman" w:hAnsi="Times New Roman" w:cs="Times New Roman"/>
          <w:sz w:val="24"/>
          <w:szCs w:val="24"/>
        </w:rPr>
        <w:t>:  ‘</w:t>
      </w:r>
      <w:proofErr w:type="gramEnd"/>
      <w:r w:rsidRPr="00DE0123">
        <w:rPr>
          <w:rFonts w:ascii="Times New Roman" w:hAnsi="Times New Roman" w:cs="Times New Roman"/>
          <w:sz w:val="24"/>
          <w:szCs w:val="24"/>
        </w:rPr>
        <w:t xml:space="preserve">The claim, the title, which a good conscience has to God.’”  The Rev. Dr. George </w:t>
      </w:r>
      <w:proofErr w:type="spellStart"/>
      <w:r w:rsidRPr="00DE0123">
        <w:rPr>
          <w:rFonts w:ascii="Times New Roman" w:hAnsi="Times New Roman" w:cs="Times New Roman"/>
          <w:sz w:val="24"/>
          <w:szCs w:val="24"/>
        </w:rPr>
        <w:t>Stoeckhardt</w:t>
      </w:r>
      <w:proofErr w:type="spellEnd"/>
      <w:r w:rsidRPr="00DE0123">
        <w:rPr>
          <w:rFonts w:ascii="Times New Roman" w:hAnsi="Times New Roman" w:cs="Times New Roman"/>
          <w:sz w:val="24"/>
          <w:szCs w:val="24"/>
        </w:rPr>
        <w:t xml:space="preserve">, </w:t>
      </w:r>
      <w:r w:rsidRPr="00DE0123">
        <w:rPr>
          <w:rFonts w:ascii="Times New Roman" w:hAnsi="Times New Roman" w:cs="Times New Roman"/>
          <w:i/>
          <w:iCs/>
          <w:sz w:val="24"/>
          <w:szCs w:val="24"/>
        </w:rPr>
        <w:t>Lectures on the First Epistle of St. Peter</w:t>
      </w:r>
      <w:r w:rsidRPr="00DE0123">
        <w:rPr>
          <w:rFonts w:ascii="Times New Roman" w:hAnsi="Times New Roman" w:cs="Times New Roman"/>
          <w:sz w:val="24"/>
          <w:szCs w:val="24"/>
        </w:rPr>
        <w:t>, tr. Erwin W. Koehlinger, Ft. Wayne:  Concordia Theological Seminary Press, no date, pp. 165, 166.</w:t>
      </w:r>
    </w:p>
  </w:footnote>
  <w:footnote w:id="18">
    <w:p w14:paraId="39455215"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18</w:t>
      </w:r>
      <w:r w:rsidRPr="00DE0123">
        <w:rPr>
          <w:rFonts w:ascii="Times New Roman" w:hAnsi="Times New Roman" w:cs="Times New Roman"/>
          <w:b/>
          <w:bCs/>
          <w:sz w:val="24"/>
          <w:szCs w:val="24"/>
        </w:rPr>
        <w:t>I Peter 3:21</w:t>
      </w:r>
      <w:r w:rsidRPr="00DE0123">
        <w:rPr>
          <w:rFonts w:ascii="Times New Roman" w:hAnsi="Times New Roman" w:cs="Times New Roman"/>
          <w:sz w:val="24"/>
          <w:szCs w:val="24"/>
        </w:rPr>
        <w:t>.</w:t>
      </w:r>
    </w:p>
  </w:footnote>
  <w:footnote w:id="19">
    <w:p w14:paraId="336AAF65"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19</w:t>
      </w:r>
      <w:r w:rsidRPr="00DE0123">
        <w:rPr>
          <w:rFonts w:ascii="Times New Roman" w:hAnsi="Times New Roman" w:cs="Times New Roman"/>
          <w:b/>
          <w:bCs/>
          <w:sz w:val="24"/>
          <w:szCs w:val="24"/>
        </w:rPr>
        <w:t>Romans 6:23</w:t>
      </w:r>
      <w:r w:rsidRPr="00DE0123">
        <w:rPr>
          <w:rFonts w:ascii="Times New Roman" w:hAnsi="Times New Roman" w:cs="Times New Roman"/>
          <w:sz w:val="24"/>
          <w:szCs w:val="24"/>
        </w:rPr>
        <w:t>.</w:t>
      </w:r>
    </w:p>
  </w:footnote>
  <w:footnote w:id="20">
    <w:p w14:paraId="1ED77F46"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20</w:t>
      </w:r>
      <w:r w:rsidRPr="00DE0123">
        <w:rPr>
          <w:rFonts w:ascii="Times New Roman" w:hAnsi="Times New Roman" w:cs="Times New Roman"/>
          <w:sz w:val="24"/>
          <w:szCs w:val="24"/>
        </w:rPr>
        <w:t>“</w:t>
      </w:r>
      <w:r w:rsidRPr="00DE0123">
        <w:rPr>
          <w:rFonts w:ascii="Times New Roman" w:hAnsi="Times New Roman" w:cs="Times New Roman"/>
          <w:b/>
          <w:bCs/>
          <w:sz w:val="24"/>
          <w:szCs w:val="24"/>
        </w:rPr>
        <w:t xml:space="preserve">V.  </w:t>
      </w:r>
      <w:proofErr w:type="gramStart"/>
      <w:r w:rsidRPr="00DE0123">
        <w:rPr>
          <w:rFonts w:ascii="Times New Roman" w:hAnsi="Times New Roman" w:cs="Times New Roman"/>
          <w:b/>
          <w:bCs/>
          <w:sz w:val="24"/>
          <w:szCs w:val="24"/>
        </w:rPr>
        <w:t>19.  [</w:t>
      </w:r>
      <w:proofErr w:type="gramEnd"/>
      <w:r w:rsidRPr="00DE0123">
        <w:rPr>
          <w:rFonts w:ascii="Times New Roman" w:hAnsi="Times New Roman" w:cs="Times New Roman"/>
          <w:b/>
          <w:bCs/>
          <w:sz w:val="24"/>
          <w:szCs w:val="24"/>
        </w:rPr>
        <w:t xml:space="preserve">Leviticus 14] And the priest shall offer the sin-offering, and make an atonement for him that is to be cleansed from his uncleanness, </w:t>
      </w:r>
      <w:r w:rsidRPr="00DE0123">
        <w:rPr>
          <w:rFonts w:ascii="Times New Roman" w:hAnsi="Times New Roman" w:cs="Times New Roman"/>
          <w:sz w:val="24"/>
          <w:szCs w:val="24"/>
        </w:rPr>
        <w:t xml:space="preserve">for the leprosy was only the outward expression of the inner impurity of sin ... .”  The Rev. Dr. P. E. </w:t>
      </w:r>
      <w:proofErr w:type="spellStart"/>
      <w:r w:rsidRPr="00DE0123">
        <w:rPr>
          <w:rFonts w:ascii="Times New Roman" w:hAnsi="Times New Roman" w:cs="Times New Roman"/>
          <w:sz w:val="24"/>
          <w:szCs w:val="24"/>
        </w:rPr>
        <w:t>Kretzmann</w:t>
      </w:r>
      <w:proofErr w:type="spellEnd"/>
      <w:r w:rsidRPr="00DE0123">
        <w:rPr>
          <w:rFonts w:ascii="Times New Roman" w:hAnsi="Times New Roman" w:cs="Times New Roman"/>
          <w:sz w:val="24"/>
          <w:szCs w:val="24"/>
        </w:rPr>
        <w:t xml:space="preserve">, </w:t>
      </w:r>
      <w:r w:rsidRPr="00DE0123">
        <w:rPr>
          <w:rFonts w:ascii="Times New Roman" w:hAnsi="Times New Roman" w:cs="Times New Roman"/>
          <w:i/>
          <w:iCs/>
          <w:sz w:val="24"/>
          <w:szCs w:val="24"/>
        </w:rPr>
        <w:t>Popular Commentary of the Old Testament, The Old Testament</w:t>
      </w:r>
      <w:r w:rsidRPr="00DE0123">
        <w:rPr>
          <w:rFonts w:ascii="Times New Roman" w:hAnsi="Times New Roman" w:cs="Times New Roman"/>
          <w:sz w:val="24"/>
          <w:szCs w:val="24"/>
        </w:rPr>
        <w:t>, Vol. I, St. Louis:  Concordia Publishing House, p. 210, amplification in brackets added.</w:t>
      </w:r>
    </w:p>
    <w:p w14:paraId="4C3A6224"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rPr>
        <w:tab/>
        <w:t xml:space="preserve">“The Biblical concepts are once physical or material and spiritual, at once envisioning a sort of force or power as well as the resultant state, referring both to the sacrificing incompleteness (‘original sin’) as well as the ‘actual sin’ resulting from it.  Since the underlying problem is simply sin in its deepest dimensions, ... the ‘purification’ must ultimately be related again to the covenant, that is to God’s declaratory verdict of ‘justified.’  In </w:t>
      </w:r>
      <w:proofErr w:type="gramStart"/>
      <w:r w:rsidRPr="00DE0123">
        <w:rPr>
          <w:rFonts w:ascii="Times New Roman" w:hAnsi="Times New Roman" w:cs="Times New Roman"/>
          <w:sz w:val="24"/>
          <w:szCs w:val="24"/>
        </w:rPr>
        <w:t>this  connection</w:t>
      </w:r>
      <w:proofErr w:type="gramEnd"/>
      <w:r w:rsidRPr="00DE0123">
        <w:rPr>
          <w:rFonts w:ascii="Times New Roman" w:hAnsi="Times New Roman" w:cs="Times New Roman"/>
          <w:sz w:val="24"/>
          <w:szCs w:val="24"/>
        </w:rPr>
        <w:t xml:space="preserve"> we find that verdict reflected in the  ‘declaratory formulae’ of the priests, pronouncing one clean.  (A similar usage appears in connection with sacrifice, which the priest declares acceptable to God or meeting with His favor.)  Only when sin has been comprehensively removed in the cross of the new covenant will it be possible to lift these cumbersome restrictions (Acts 10, etc.).”  The Rev. Dr. Horace Hummel, </w:t>
      </w:r>
      <w:r w:rsidRPr="00DE0123">
        <w:rPr>
          <w:rFonts w:ascii="Times New Roman" w:hAnsi="Times New Roman" w:cs="Times New Roman"/>
          <w:i/>
          <w:iCs/>
          <w:sz w:val="24"/>
          <w:szCs w:val="24"/>
        </w:rPr>
        <w:t>The Word Becoming Flesh</w:t>
      </w:r>
      <w:r w:rsidRPr="00DE0123">
        <w:rPr>
          <w:rFonts w:ascii="Times New Roman" w:hAnsi="Times New Roman" w:cs="Times New Roman"/>
          <w:sz w:val="24"/>
          <w:szCs w:val="24"/>
        </w:rPr>
        <w:t>, St. Louis:  Concordia Publishing House, St. Louis:  Concordia Publishing House, 1978, p. 82.</w:t>
      </w:r>
    </w:p>
    <w:p w14:paraId="76D3E461"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rPr>
        <w:tab/>
        <w:t xml:space="preserve">“[Leviticus] is one continuous sermon on the salvation of Jesus Christ; for, as the New Testament shows conclusively, the entire magnificent system of sacrifices was nothing less than a typical [characteristic] representation of the vicarious sacrifice of Jesus Christ, which was foreshadowed by every bloody offering on the sacred altars.  And as far as the children of Israel were concerned, the laws of sacrifices taught them that God is holy, and that man is sinful; that all are guilty before His Law; that the man who transgresses His Law is worthy of His wrath and displeasure, temporal death, and eternal damnation; that without the shedding of blood there is no remission of sin; that the holy God desires to enter into fellowship with sinful man, and approaches him, and appoints this way of sacrifices as an atonement for sin, and through His mercy accepts the sacrifice of the victim instead of the death of the sinner. ... The Book of Genesis shows man’s ruin and fall.  Exodus pictures the great redemption and salvation which God has provided.  Leviticus follows naturally and is mainly occupied with the way of access to God in worship and communion.  It is a book for redeemed people.”  The Rev. Dr. P. E. </w:t>
      </w:r>
      <w:proofErr w:type="spellStart"/>
      <w:r w:rsidRPr="00DE0123">
        <w:rPr>
          <w:rFonts w:ascii="Times New Roman" w:hAnsi="Times New Roman" w:cs="Times New Roman"/>
          <w:sz w:val="24"/>
          <w:szCs w:val="24"/>
        </w:rPr>
        <w:t>Kretzmann</w:t>
      </w:r>
      <w:proofErr w:type="spellEnd"/>
      <w:r w:rsidRPr="00DE0123">
        <w:rPr>
          <w:rFonts w:ascii="Times New Roman" w:hAnsi="Times New Roman" w:cs="Times New Roman"/>
          <w:sz w:val="24"/>
          <w:szCs w:val="24"/>
        </w:rPr>
        <w:t xml:space="preserve">, </w:t>
      </w:r>
      <w:r w:rsidRPr="00DE0123">
        <w:rPr>
          <w:rFonts w:ascii="Times New Roman" w:hAnsi="Times New Roman" w:cs="Times New Roman"/>
          <w:i/>
          <w:iCs/>
          <w:sz w:val="24"/>
          <w:szCs w:val="24"/>
        </w:rPr>
        <w:t xml:space="preserve">Popular Commentary of the Bible, Old Testament, </w:t>
      </w:r>
      <w:r w:rsidRPr="00DE0123">
        <w:rPr>
          <w:rFonts w:ascii="Times New Roman" w:hAnsi="Times New Roman" w:cs="Times New Roman"/>
          <w:sz w:val="24"/>
          <w:szCs w:val="24"/>
        </w:rPr>
        <w:t xml:space="preserve">Vol. I, </w:t>
      </w:r>
      <w:r w:rsidRPr="00DE0123">
        <w:rPr>
          <w:rFonts w:ascii="Times New Roman" w:hAnsi="Times New Roman" w:cs="Times New Roman"/>
          <w:i/>
          <w:iCs/>
          <w:sz w:val="24"/>
          <w:szCs w:val="24"/>
        </w:rPr>
        <w:t>The Historical Books of the Old Testament; Genesis to Esther</w:t>
      </w:r>
      <w:r w:rsidRPr="00DE0123">
        <w:rPr>
          <w:rFonts w:ascii="Times New Roman" w:hAnsi="Times New Roman" w:cs="Times New Roman"/>
          <w:sz w:val="24"/>
          <w:szCs w:val="24"/>
        </w:rPr>
        <w:t>, St. Louis:  Concordia Publishing House, 1923, p.186, amplification in brackets added.</w:t>
      </w:r>
    </w:p>
  </w:footnote>
  <w:footnote w:id="21">
    <w:p w14:paraId="39ED4D42"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21</w:t>
      </w:r>
      <w:r w:rsidRPr="00DE0123">
        <w:rPr>
          <w:rFonts w:ascii="Times New Roman" w:hAnsi="Times New Roman" w:cs="Times New Roman"/>
          <w:sz w:val="24"/>
          <w:szCs w:val="24"/>
        </w:rPr>
        <w:t xml:space="preserve">“Faith is not the product of human deliberation, self-decision, or concurrence, etc., but as much a creative work of God as the calling forth of light out of darkness at Creation (2 Cor. 4:6).”  Francis Pieper, </w:t>
      </w:r>
      <w:r w:rsidRPr="00DE0123">
        <w:rPr>
          <w:rFonts w:ascii="Times New Roman" w:hAnsi="Times New Roman" w:cs="Times New Roman"/>
          <w:i/>
          <w:iCs/>
          <w:sz w:val="24"/>
          <w:szCs w:val="24"/>
        </w:rPr>
        <w:t xml:space="preserve">Christian </w:t>
      </w:r>
      <w:proofErr w:type="spellStart"/>
      <w:r w:rsidRPr="00DE0123">
        <w:rPr>
          <w:rFonts w:ascii="Times New Roman" w:hAnsi="Times New Roman" w:cs="Times New Roman"/>
          <w:i/>
          <w:iCs/>
          <w:sz w:val="24"/>
          <w:szCs w:val="24"/>
        </w:rPr>
        <w:t>Dogmatics</w:t>
      </w:r>
      <w:proofErr w:type="spellEnd"/>
      <w:r w:rsidRPr="00DE0123">
        <w:rPr>
          <w:rFonts w:ascii="Times New Roman" w:hAnsi="Times New Roman" w:cs="Times New Roman"/>
          <w:sz w:val="24"/>
          <w:szCs w:val="24"/>
        </w:rPr>
        <w:t>, Vol. III, p. 514.</w:t>
      </w:r>
    </w:p>
  </w:footnote>
  <w:footnote w:id="22">
    <w:p w14:paraId="5FB9A5BB"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22</w:t>
      </w:r>
      <w:r w:rsidRPr="00DE0123">
        <w:rPr>
          <w:rFonts w:ascii="Times New Roman" w:hAnsi="Times New Roman" w:cs="Times New Roman"/>
          <w:b/>
          <w:bCs/>
          <w:sz w:val="24"/>
          <w:szCs w:val="24"/>
        </w:rPr>
        <w:t>St. Luke 17:19</w:t>
      </w:r>
      <w:r w:rsidRPr="00DE0123">
        <w:rPr>
          <w:rFonts w:ascii="Times New Roman" w:hAnsi="Times New Roman" w:cs="Times New Roman"/>
          <w:sz w:val="24"/>
          <w:szCs w:val="24"/>
        </w:rPr>
        <w:t>.</w:t>
      </w:r>
    </w:p>
  </w:footnote>
  <w:footnote w:id="23">
    <w:p w14:paraId="7017DF15" w14:textId="77777777" w:rsidR="00DE0123" w:rsidRPr="00DE0123" w:rsidRDefault="00DE0123" w:rsidP="00DE0123">
      <w:pPr>
        <w:rPr>
          <w:rFonts w:ascii="Times New Roman" w:hAnsi="Times New Roman" w:cs="Times New Roman"/>
          <w:sz w:val="24"/>
          <w:szCs w:val="24"/>
        </w:rPr>
      </w:pPr>
      <w:r w:rsidRPr="00DE0123">
        <w:rPr>
          <w:rFonts w:ascii="Times New Roman" w:hAnsi="Times New Roman" w:cs="Times New Roman"/>
          <w:sz w:val="24"/>
          <w:szCs w:val="24"/>
          <w:vertAlign w:val="superscript"/>
        </w:rPr>
        <w:t>23</w:t>
      </w:r>
      <w:r w:rsidRPr="00DE0123">
        <w:rPr>
          <w:rFonts w:ascii="Times New Roman" w:hAnsi="Times New Roman" w:cs="Times New Roman"/>
          <w:sz w:val="24"/>
          <w:szCs w:val="24"/>
          <w:u w:val="single"/>
        </w:rPr>
        <w:t>The Large Catechism</w:t>
      </w:r>
      <w:r w:rsidRPr="00DE0123">
        <w:rPr>
          <w:rFonts w:ascii="Times New Roman" w:hAnsi="Times New Roman" w:cs="Times New Roman"/>
          <w:sz w:val="24"/>
          <w:szCs w:val="24"/>
        </w:rPr>
        <w:t xml:space="preserve">, </w:t>
      </w:r>
      <w:r w:rsidRPr="00DE0123">
        <w:rPr>
          <w:rFonts w:ascii="Times New Roman" w:hAnsi="Times New Roman" w:cs="Times New Roman"/>
          <w:b/>
          <w:bCs/>
          <w:sz w:val="24"/>
          <w:szCs w:val="24"/>
        </w:rPr>
        <w:t>[Part Fifth]</w:t>
      </w:r>
      <w:r w:rsidRPr="00DE0123">
        <w:rPr>
          <w:rFonts w:ascii="Times New Roman" w:hAnsi="Times New Roman" w:cs="Times New Roman"/>
          <w:sz w:val="24"/>
          <w:szCs w:val="24"/>
        </w:rPr>
        <w:t xml:space="preserve"> </w:t>
      </w:r>
      <w:r w:rsidRPr="00DE0123">
        <w:rPr>
          <w:rFonts w:ascii="Times New Roman" w:hAnsi="Times New Roman" w:cs="Times New Roman"/>
          <w:b/>
          <w:bCs/>
          <w:sz w:val="24"/>
          <w:szCs w:val="24"/>
        </w:rPr>
        <w:t xml:space="preserve">Of </w:t>
      </w:r>
      <w:proofErr w:type="gramStart"/>
      <w:r w:rsidRPr="00DE0123">
        <w:rPr>
          <w:rFonts w:ascii="Times New Roman" w:hAnsi="Times New Roman" w:cs="Times New Roman"/>
          <w:b/>
          <w:bCs/>
          <w:sz w:val="24"/>
          <w:szCs w:val="24"/>
        </w:rPr>
        <w:t>The</w:t>
      </w:r>
      <w:proofErr w:type="gramEnd"/>
      <w:r w:rsidRPr="00DE0123">
        <w:rPr>
          <w:rFonts w:ascii="Times New Roman" w:hAnsi="Times New Roman" w:cs="Times New Roman"/>
          <w:b/>
          <w:bCs/>
          <w:sz w:val="24"/>
          <w:szCs w:val="24"/>
        </w:rPr>
        <w:t xml:space="preserve"> Sacrament of the Altar</w:t>
      </w:r>
      <w:r w:rsidRPr="00DE0123">
        <w:rPr>
          <w:rFonts w:ascii="Times New Roman" w:hAnsi="Times New Roman" w:cs="Times New Roman"/>
          <w:sz w:val="24"/>
          <w:szCs w:val="24"/>
        </w:rPr>
        <w:t xml:space="preserve">.68, </w:t>
      </w:r>
      <w:proofErr w:type="spellStart"/>
      <w:r w:rsidRPr="00DE0123">
        <w:rPr>
          <w:rFonts w:ascii="Times New Roman" w:hAnsi="Times New Roman" w:cs="Times New Roman"/>
          <w:i/>
          <w:iCs/>
          <w:sz w:val="24"/>
          <w:szCs w:val="24"/>
        </w:rPr>
        <w:t>Triglotta</w:t>
      </w:r>
      <w:proofErr w:type="spellEnd"/>
      <w:r w:rsidRPr="00DE0123">
        <w:rPr>
          <w:rFonts w:ascii="Times New Roman" w:hAnsi="Times New Roman" w:cs="Times New Roman"/>
          <w:sz w:val="24"/>
          <w:szCs w:val="24"/>
        </w:rPr>
        <w:t>, p. 769.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23"/>
    <w:rsid w:val="008A2013"/>
    <w:rsid w:val="00987205"/>
    <w:rsid w:val="00A442DC"/>
    <w:rsid w:val="00D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7C97"/>
  <w15:chartTrackingRefBased/>
  <w15:docId w15:val="{82CF5DC2-C002-4E62-B223-E607FFDF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2019-11-25T01:23:00Z</dcterms:created>
  <dcterms:modified xsi:type="dcterms:W3CDTF">2019-11-25T01:25:00Z</dcterms:modified>
</cp:coreProperties>
</file>